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4F" w:rsidRDefault="0051244F" w:rsidP="462A77A4">
      <w:pPr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color w:val="000000"/>
          <w:u w:val="single"/>
          <w:lang w:eastAsia="en-US"/>
        </w:rPr>
      </w:pPr>
      <w:bookmarkStart w:id="0" w:name="_GoBack"/>
      <w:bookmarkEnd w:id="0"/>
    </w:p>
    <w:p w:rsidR="0075144A" w:rsidRPr="00855052" w:rsidRDefault="0075144A" w:rsidP="462A77A4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  <w:u w:val="single"/>
          <w:lang w:eastAsia="en-US"/>
        </w:rPr>
      </w:pPr>
      <w:r w:rsidRPr="00855052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u w:val="single"/>
          <w:lang w:eastAsia="en-US"/>
        </w:rPr>
        <w:t>Dichiarazione sostitutiva di atto notorio del richiedente o del legale rappresentante</w:t>
      </w:r>
    </w:p>
    <w:p w:rsidR="0075144A" w:rsidRPr="00855052" w:rsidRDefault="0075144A" w:rsidP="462A77A4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  <w:u w:val="single"/>
          <w:lang w:eastAsia="en-US"/>
        </w:rPr>
      </w:pPr>
    </w:p>
    <w:p w:rsidR="0075144A" w:rsidRPr="00855052" w:rsidRDefault="0075144A" w:rsidP="462A77A4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color w:val="818181"/>
          <w:sz w:val="22"/>
          <w:szCs w:val="22"/>
          <w:lang w:eastAsia="en-US"/>
        </w:rPr>
      </w:pPr>
      <w:r w:rsidRPr="00855052">
        <w:rPr>
          <w:rFonts w:asciiTheme="minorHAnsi" w:eastAsiaTheme="minorEastAsia" w:hAnsiTheme="minorHAnsi" w:cstheme="minorHAnsi"/>
          <w:color w:val="818181"/>
          <w:sz w:val="22"/>
          <w:szCs w:val="22"/>
          <w:lang w:eastAsia="en-US"/>
        </w:rPr>
        <w:t xml:space="preserve">(Art. 47 D.P.R. </w:t>
      </w:r>
      <w:r w:rsidR="5D308424" w:rsidRPr="00855052">
        <w:rPr>
          <w:rFonts w:asciiTheme="minorHAnsi" w:eastAsiaTheme="minorEastAsia" w:hAnsiTheme="minorHAnsi" w:cstheme="minorHAnsi"/>
          <w:color w:val="818181"/>
          <w:sz w:val="22"/>
          <w:szCs w:val="22"/>
          <w:lang w:eastAsia="en-US"/>
        </w:rPr>
        <w:t xml:space="preserve">n. </w:t>
      </w:r>
      <w:r w:rsidRPr="00855052">
        <w:rPr>
          <w:rFonts w:asciiTheme="minorHAnsi" w:eastAsiaTheme="minorEastAsia" w:hAnsiTheme="minorHAnsi" w:cstheme="minorHAnsi"/>
          <w:color w:val="818181"/>
          <w:sz w:val="22"/>
          <w:szCs w:val="22"/>
          <w:lang w:eastAsia="en-US"/>
        </w:rPr>
        <w:t>445 del 28.12.2000)</w:t>
      </w:r>
    </w:p>
    <w:p w:rsidR="0075144A" w:rsidRPr="00855052" w:rsidRDefault="0075144A" w:rsidP="462A77A4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color w:val="818181"/>
          <w:sz w:val="22"/>
          <w:szCs w:val="22"/>
          <w:lang w:eastAsia="en-US"/>
        </w:rPr>
      </w:pPr>
    </w:p>
    <w:p w:rsidR="0075144A" w:rsidRPr="00855052" w:rsidRDefault="0075144A" w:rsidP="462A77A4">
      <w:pPr>
        <w:ind w:right="-143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855052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Da compilare a cura del richiedente</w:t>
      </w:r>
      <w:r w:rsidR="002C3895" w:rsidRPr="00855052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,</w:t>
      </w:r>
      <w:r w:rsidRPr="00855052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ditta individuale o legale rappresentante della società</w:t>
      </w:r>
      <w:r w:rsidR="002C3895" w:rsidRPr="00855052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,</w:t>
      </w:r>
      <w:r w:rsidR="007F7EA8" w:rsidRPr="00855052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41002A" w:rsidRPr="00855052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ai fini dell’accesso </w:t>
      </w:r>
      <w:r w:rsidR="008501DF" w:rsidRPr="00855052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alle</w:t>
      </w:r>
      <w:r w:rsidR="76C0F116" w:rsidRPr="00855052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2B7BF239" w:rsidRPr="00855052">
        <w:rPr>
          <w:rFonts w:asciiTheme="minorHAnsi" w:hAnsiTheme="minorHAnsi" w:cstheme="minorHAnsi"/>
          <w:b/>
          <w:bCs/>
          <w:sz w:val="22"/>
          <w:szCs w:val="22"/>
        </w:rPr>
        <w:t xml:space="preserve">misure straordinarie di sostegno previste dall’art. 13 del D.L. n. 23 dell’8 aprile 2020 </w:t>
      </w:r>
      <w:r w:rsidR="00D15126" w:rsidRPr="00855052">
        <w:rPr>
          <w:rFonts w:asciiTheme="minorHAnsi" w:hAnsiTheme="minorHAnsi" w:cstheme="minorHAnsi"/>
          <w:b/>
          <w:bCs/>
          <w:sz w:val="22"/>
          <w:szCs w:val="22"/>
        </w:rPr>
        <w:t>comma 1 lettera m)</w:t>
      </w:r>
      <w:r w:rsidR="028A6DE7" w:rsidRPr="008550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2B7BF239" w:rsidRPr="00855052">
        <w:rPr>
          <w:rFonts w:asciiTheme="minorHAnsi" w:hAnsiTheme="minorHAnsi" w:cstheme="minorHAnsi"/>
          <w:b/>
          <w:bCs/>
          <w:sz w:val="22"/>
          <w:szCs w:val="22"/>
        </w:rPr>
        <w:t>(c.d. Decreto Liquidità).</w:t>
      </w:r>
    </w:p>
    <w:p w:rsidR="0075144A" w:rsidRPr="00855052" w:rsidRDefault="0075144A" w:rsidP="462A77A4">
      <w:pPr>
        <w:autoSpaceDE w:val="0"/>
        <w:autoSpaceDN w:val="0"/>
        <w:adjustRightInd w:val="0"/>
        <w:ind w:right="-143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</w:p>
    <w:p w:rsidR="00954046" w:rsidRPr="00855052" w:rsidRDefault="006A6D4A" w:rsidP="462A77A4">
      <w:pPr>
        <w:spacing w:before="120" w:after="120" w:line="36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  <w:r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La ditta individuale / Società</w:t>
      </w:r>
      <w:r w:rsidR="28C37539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__________________</w:t>
      </w:r>
      <w:r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_________________</w:t>
      </w:r>
      <w:r w:rsidR="28C37539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_______________, con sede legale in _____________________, Via _____________________________, P.I. ____________________, C.F. __________________________ e iscrizione nel Registro delle Imprese di ________________al n. _______________</w:t>
      </w:r>
      <w:r w:rsidR="42449E05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________</w:t>
      </w:r>
      <w:r w:rsidR="28C37539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 rappresentata dal suo legale rappresentante </w:t>
      </w:r>
      <w:r w:rsidR="5702B4D0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________</w:t>
      </w:r>
      <w:r w:rsidR="28C37539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NOME E COGNOME</w:t>
      </w:r>
      <w:r w:rsidR="74443295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________</w:t>
      </w:r>
      <w:r w:rsidR="2A24DDBE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__________________</w:t>
      </w:r>
      <w:r w:rsidR="28C37539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 nato il _</w:t>
      </w:r>
      <w:r w:rsidR="6BED713B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_____________</w:t>
      </w:r>
      <w:r w:rsidR="28C37539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_____________</w:t>
      </w:r>
      <w:r w:rsidR="4A2E3141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___</w:t>
      </w:r>
      <w:r w:rsidR="28C37539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e domiciliato per la carica presso la sede legale di detta Società,</w:t>
      </w:r>
    </w:p>
    <w:p w:rsidR="00855052" w:rsidRPr="00855052" w:rsidRDefault="00855052" w:rsidP="00855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5052">
        <w:rPr>
          <w:rFonts w:asciiTheme="minorHAnsi" w:eastAsiaTheme="minorHAnsi" w:hAnsiTheme="minorHAnsi" w:cstheme="minorHAnsi"/>
          <w:sz w:val="22"/>
          <w:szCs w:val="22"/>
          <w:lang w:eastAsia="en-US"/>
        </w:rPr>
        <w:t>consapevole delle sanzioni penali in caso di dichiarazioni false e della conseguente decadenza dai benefici</w:t>
      </w:r>
    </w:p>
    <w:p w:rsidR="0051244F" w:rsidRPr="00855052" w:rsidRDefault="00855052" w:rsidP="00855052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 w:rsidRPr="00855052">
        <w:rPr>
          <w:rFonts w:asciiTheme="minorHAnsi" w:eastAsiaTheme="minorHAnsi" w:hAnsiTheme="minorHAnsi" w:cstheme="minorHAnsi"/>
          <w:sz w:val="22"/>
          <w:szCs w:val="22"/>
          <w:lang w:eastAsia="en-US"/>
        </w:rPr>
        <w:t>eventualmente conseguiti (ai sensi degli artt. 75 e 76 del D.P.R. 445/2000), sotto la propria responsabilità</w:t>
      </w:r>
    </w:p>
    <w:p w:rsidR="00855052" w:rsidRPr="00855052" w:rsidRDefault="00855052" w:rsidP="462A77A4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</w:p>
    <w:p w:rsidR="002B2B43" w:rsidRPr="00855052" w:rsidRDefault="002E0E12" w:rsidP="462A77A4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D</w:t>
      </w:r>
      <w:r w:rsidR="00B0414E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ichiara</w:t>
      </w:r>
    </w:p>
    <w:p w:rsidR="00BB7E7A" w:rsidRPr="00855052" w:rsidRDefault="00066A1C" w:rsidP="462A77A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 w:rsidRPr="00855052">
        <w:rPr>
          <w:rFonts w:asciiTheme="minorHAnsi" w:hAnsiTheme="minorHAnsi" w:cstheme="minorHAnsi"/>
          <w:sz w:val="22"/>
          <w:szCs w:val="22"/>
        </w:rPr>
        <w:t>che l’impresa è regolarmente iscritta al Registro delle Imprese;</w:t>
      </w:r>
    </w:p>
    <w:p w:rsidR="00BB7E7A" w:rsidRPr="00855052" w:rsidRDefault="577CBBB9" w:rsidP="462A77A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d</w:t>
      </w:r>
      <w:r w:rsidR="00BB7E7A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i rientrare nella dimensione di impresa:</w:t>
      </w:r>
    </w:p>
    <w:p w:rsidR="00BB7E7A" w:rsidRPr="00855052" w:rsidRDefault="00BB7E7A" w:rsidP="462A77A4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Micro</w:t>
      </w:r>
    </w:p>
    <w:p w:rsidR="00BB7E7A" w:rsidRPr="00855052" w:rsidRDefault="00BB7E7A" w:rsidP="462A77A4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Piccola</w:t>
      </w:r>
    </w:p>
    <w:p w:rsidR="00BB7E7A" w:rsidRPr="00855052" w:rsidRDefault="00BB7E7A" w:rsidP="462A77A4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Media</w:t>
      </w:r>
    </w:p>
    <w:p w:rsidR="00855052" w:rsidRPr="00855052" w:rsidRDefault="00855052" w:rsidP="00855052">
      <w:pPr>
        <w:autoSpaceDE w:val="0"/>
        <w:autoSpaceDN w:val="0"/>
        <w:adjustRightInd w:val="0"/>
        <w:ind w:left="108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5052">
        <w:rPr>
          <w:rFonts w:asciiTheme="minorHAnsi" w:eastAsiaTheme="minorHAnsi" w:hAnsiTheme="minorHAnsi" w:cstheme="minorHAnsi"/>
          <w:sz w:val="22"/>
          <w:szCs w:val="22"/>
          <w:lang w:eastAsia="en-US"/>
        </w:rPr>
        <w:t>così come definita dall’Allegato I del Regolamento (UE) n. 651/2014 della Commissione del 17</w:t>
      </w:r>
    </w:p>
    <w:p w:rsidR="00855052" w:rsidRPr="00855052" w:rsidRDefault="00855052" w:rsidP="00855052">
      <w:pPr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 w:rsidRPr="00855052">
        <w:rPr>
          <w:rFonts w:asciiTheme="minorHAnsi" w:eastAsiaTheme="minorHAnsi" w:hAnsiTheme="minorHAnsi" w:cstheme="minorHAnsi"/>
          <w:sz w:val="22"/>
          <w:szCs w:val="22"/>
          <w:lang w:eastAsia="en-US"/>
        </w:rPr>
        <w:t>giugno 2014.</w:t>
      </w:r>
    </w:p>
    <w:p w:rsidR="00BB7E7A" w:rsidRPr="00855052" w:rsidRDefault="00066A1C" w:rsidP="462A77A4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  <w:r w:rsidRPr="00855052">
        <w:rPr>
          <w:rFonts w:asciiTheme="minorHAnsi" w:hAnsiTheme="minorHAnsi" w:cstheme="minorHAnsi"/>
          <w:sz w:val="22"/>
          <w:szCs w:val="22"/>
        </w:rPr>
        <w:t>D</w:t>
      </w:r>
      <w:r w:rsidR="00BB7E7A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ichiara</w:t>
      </w:r>
      <w:r w:rsidR="00C914E6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 inoltre</w:t>
      </w:r>
    </w:p>
    <w:p w:rsidR="4EA788EF" w:rsidRPr="00855052" w:rsidRDefault="00C914E6" w:rsidP="462A77A4">
      <w:pPr>
        <w:pStyle w:val="Paragrafoelenco"/>
        <w:numPr>
          <w:ilvl w:val="0"/>
          <w:numId w:val="35"/>
        </w:numPr>
        <w:spacing w:beforeAutospacing="1" w:afterAutospacing="1"/>
        <w:ind w:left="709" w:hanging="425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55052">
        <w:rPr>
          <w:rFonts w:asciiTheme="minorHAnsi" w:hAnsiTheme="minorHAnsi" w:cstheme="minorHAnsi"/>
          <w:sz w:val="22"/>
          <w:szCs w:val="22"/>
        </w:rPr>
        <w:t xml:space="preserve">che </w:t>
      </w:r>
      <w:r w:rsidR="00855052" w:rsidRPr="00855052">
        <w:rPr>
          <w:rFonts w:asciiTheme="minorHAnsi" w:hAnsiTheme="minorHAnsi" w:cstheme="minorHAnsi"/>
          <w:sz w:val="22"/>
          <w:szCs w:val="22"/>
        </w:rPr>
        <w:t xml:space="preserve">alla data del 31 dicembre 2019 </w:t>
      </w:r>
      <w:r w:rsidRPr="00855052">
        <w:rPr>
          <w:rFonts w:asciiTheme="minorHAnsi" w:hAnsiTheme="minorHAnsi" w:cstheme="minorHAnsi"/>
          <w:sz w:val="22"/>
          <w:szCs w:val="22"/>
        </w:rPr>
        <w:t>l’impre</w:t>
      </w:r>
      <w:r w:rsidR="3D2BCE0C" w:rsidRPr="00855052">
        <w:rPr>
          <w:rFonts w:asciiTheme="minorHAnsi" w:hAnsiTheme="minorHAnsi" w:cstheme="minorHAnsi"/>
          <w:sz w:val="22"/>
          <w:szCs w:val="22"/>
        </w:rPr>
        <w:t xml:space="preserve">sa NON </w:t>
      </w:r>
      <w:r w:rsidR="6F68B99B" w:rsidRPr="00855052">
        <w:rPr>
          <w:rFonts w:asciiTheme="minorHAnsi" w:hAnsiTheme="minorHAnsi" w:cstheme="minorHAnsi"/>
          <w:sz w:val="22"/>
          <w:szCs w:val="22"/>
        </w:rPr>
        <w:t>era in difficoltà</w:t>
      </w:r>
      <w:r w:rsidR="755D0D6E" w:rsidRPr="00855052">
        <w:rPr>
          <w:rFonts w:asciiTheme="minorHAnsi" w:hAnsiTheme="minorHAnsi" w:cstheme="minorHAnsi"/>
          <w:sz w:val="22"/>
          <w:szCs w:val="22"/>
        </w:rPr>
        <w:t xml:space="preserve"> ai sensi</w:t>
      </w:r>
      <w:r w:rsidR="6F68B99B" w:rsidRPr="00855052">
        <w:rPr>
          <w:rFonts w:asciiTheme="minorHAnsi" w:hAnsiTheme="minorHAnsi" w:cstheme="minorHAnsi"/>
          <w:sz w:val="22"/>
          <w:szCs w:val="22"/>
        </w:rPr>
        <w:t xml:space="preserve"> </w:t>
      </w:r>
      <w:r w:rsidR="6A1A03FA" w:rsidRPr="00855052">
        <w:rPr>
          <w:rFonts w:asciiTheme="minorHAnsi" w:hAnsiTheme="minorHAnsi" w:cstheme="minorHAnsi"/>
          <w:sz w:val="22"/>
          <w:szCs w:val="22"/>
        </w:rPr>
        <w:t>Reg</w:t>
      </w:r>
      <w:r w:rsidR="00855052" w:rsidRPr="00855052">
        <w:rPr>
          <w:rFonts w:asciiTheme="minorHAnsi" w:hAnsiTheme="minorHAnsi" w:cstheme="minorHAnsi"/>
          <w:sz w:val="22"/>
          <w:szCs w:val="22"/>
        </w:rPr>
        <w:t>olamento (UE)</w:t>
      </w:r>
      <w:r w:rsidR="6A1A03FA" w:rsidRPr="00855052">
        <w:rPr>
          <w:rFonts w:asciiTheme="minorHAnsi" w:hAnsiTheme="minorHAnsi" w:cstheme="minorHAnsi"/>
          <w:sz w:val="22"/>
          <w:szCs w:val="22"/>
        </w:rPr>
        <w:t xml:space="preserve"> n. 651</w:t>
      </w:r>
      <w:r w:rsidR="00855052" w:rsidRPr="00855052">
        <w:rPr>
          <w:rFonts w:asciiTheme="minorHAnsi" w:hAnsiTheme="minorHAnsi" w:cstheme="minorHAnsi"/>
          <w:sz w:val="22"/>
          <w:szCs w:val="22"/>
        </w:rPr>
        <w:t>/2014</w:t>
      </w:r>
      <w:r w:rsidR="6A1A03FA" w:rsidRPr="00855052">
        <w:rPr>
          <w:rFonts w:asciiTheme="minorHAnsi" w:hAnsiTheme="minorHAnsi" w:cstheme="minorHAnsi"/>
          <w:sz w:val="22"/>
          <w:szCs w:val="22"/>
        </w:rPr>
        <w:t xml:space="preserve"> </w:t>
      </w:r>
      <w:r w:rsidR="00855052" w:rsidRPr="00855052">
        <w:rPr>
          <w:rFonts w:asciiTheme="minorHAnsi" w:hAnsiTheme="minorHAnsi" w:cstheme="minorHAnsi"/>
          <w:sz w:val="22"/>
          <w:szCs w:val="22"/>
        </w:rPr>
        <w:t xml:space="preserve">delle Commissione </w:t>
      </w:r>
      <w:r w:rsidR="6A1A03FA" w:rsidRPr="00855052">
        <w:rPr>
          <w:rFonts w:asciiTheme="minorHAnsi" w:hAnsiTheme="minorHAnsi" w:cstheme="minorHAnsi"/>
          <w:sz w:val="22"/>
          <w:szCs w:val="22"/>
        </w:rPr>
        <w:t>del 17</w:t>
      </w:r>
      <w:r w:rsidR="00855052" w:rsidRPr="00855052">
        <w:rPr>
          <w:rFonts w:asciiTheme="minorHAnsi" w:hAnsiTheme="minorHAnsi" w:cstheme="minorHAnsi"/>
          <w:sz w:val="22"/>
          <w:szCs w:val="22"/>
        </w:rPr>
        <w:t xml:space="preserve"> giugno </w:t>
      </w:r>
      <w:r w:rsidR="6A1A03FA" w:rsidRPr="00855052">
        <w:rPr>
          <w:rFonts w:asciiTheme="minorHAnsi" w:hAnsiTheme="minorHAnsi" w:cstheme="minorHAnsi"/>
          <w:sz w:val="22"/>
          <w:szCs w:val="22"/>
        </w:rPr>
        <w:t>2014</w:t>
      </w:r>
      <w:r w:rsidR="47967141" w:rsidRPr="00855052">
        <w:rPr>
          <w:rFonts w:asciiTheme="minorHAnsi" w:hAnsiTheme="minorHAnsi" w:cstheme="minorHAnsi"/>
          <w:sz w:val="22"/>
          <w:szCs w:val="22"/>
        </w:rPr>
        <w:t>;</w:t>
      </w:r>
    </w:p>
    <w:p w:rsidR="4EA788EF" w:rsidRPr="00855052" w:rsidRDefault="4EA788EF" w:rsidP="462A77A4">
      <w:pPr>
        <w:pStyle w:val="Paragrafoelenco"/>
        <w:numPr>
          <w:ilvl w:val="0"/>
          <w:numId w:val="35"/>
        </w:numPr>
        <w:spacing w:beforeAutospacing="1" w:afterAutospacing="1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5052">
        <w:rPr>
          <w:rFonts w:asciiTheme="minorHAnsi" w:hAnsiTheme="minorHAnsi" w:cstheme="minorHAnsi"/>
          <w:sz w:val="22"/>
          <w:szCs w:val="22"/>
        </w:rPr>
        <w:t>che l’impresa non presenta esposizioni classificate come “sofferenze” ai sensi della disciplina bancaria</w:t>
      </w:r>
      <w:r w:rsidR="6A281B16" w:rsidRPr="00855052">
        <w:rPr>
          <w:rFonts w:asciiTheme="minorHAnsi" w:hAnsiTheme="minorHAnsi" w:cstheme="minorHAnsi"/>
          <w:sz w:val="22"/>
          <w:szCs w:val="22"/>
        </w:rPr>
        <w:t>;</w:t>
      </w:r>
    </w:p>
    <w:p w:rsidR="00C914E6" w:rsidRPr="00855052" w:rsidRDefault="72FCC832" w:rsidP="462A77A4">
      <w:pPr>
        <w:pStyle w:val="Paragrafoelenco"/>
        <w:numPr>
          <w:ilvl w:val="0"/>
          <w:numId w:val="35"/>
        </w:numPr>
        <w:spacing w:before="100" w:beforeAutospacing="1" w:after="100" w:afterAutospacing="1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55052">
        <w:rPr>
          <w:rFonts w:asciiTheme="minorHAnsi" w:hAnsiTheme="minorHAnsi" w:cstheme="minorHAnsi"/>
          <w:sz w:val="22"/>
          <w:szCs w:val="22"/>
        </w:rPr>
        <w:t>che alla data del 31 gennaio 2020 l’impresa non presentava esposizioni nei confronti del soggetto finanziatore classificate come “inadempienze probabili” o “scadute” o “sconfinamenti deteriorati” ai sensi del paragrafo 2, Parte B della circolare n. 272 del 30 luglio 2008 della Banca d’Italia e successive modificazioni e integrazioni</w:t>
      </w:r>
      <w:r w:rsidR="00C914E6" w:rsidRPr="00855052">
        <w:rPr>
          <w:rFonts w:asciiTheme="minorHAnsi" w:hAnsiTheme="minorHAnsi" w:cstheme="minorHAnsi"/>
          <w:sz w:val="22"/>
          <w:szCs w:val="22"/>
        </w:rPr>
        <w:t>;</w:t>
      </w:r>
    </w:p>
    <w:p w:rsidR="00356587" w:rsidRPr="00855052" w:rsidRDefault="00C914E6" w:rsidP="462A77A4">
      <w:pPr>
        <w:pStyle w:val="Paragrafoelenco"/>
        <w:numPr>
          <w:ilvl w:val="0"/>
          <w:numId w:val="35"/>
        </w:numPr>
        <w:spacing w:before="100" w:beforeAutospacing="1" w:after="100" w:afterAutospacing="1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55052">
        <w:rPr>
          <w:rFonts w:asciiTheme="minorHAnsi" w:hAnsiTheme="minorHAnsi" w:cstheme="minorHAnsi"/>
          <w:sz w:val="22"/>
          <w:szCs w:val="22"/>
        </w:rPr>
        <w:t>c</w:t>
      </w:r>
      <w:r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he il soggetto beneficiario finale non è destinatario di provvedimenti giudiziari che applicano le sanzioni amministrative di cui al decreto legislativo 8 giugno 2001, n.231, articolo 9, comma 2, lettera d);</w:t>
      </w:r>
    </w:p>
    <w:p w:rsidR="00356587" w:rsidRPr="00855052" w:rsidRDefault="00C914E6" w:rsidP="462A77A4">
      <w:pPr>
        <w:pStyle w:val="Paragrafoelenco"/>
        <w:numPr>
          <w:ilvl w:val="0"/>
          <w:numId w:val="35"/>
        </w:numPr>
        <w:spacing w:before="100" w:beforeAutospacing="1" w:after="100" w:afterAutospacing="1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che il soggetto beneficiario finale non è incorso in una delle fattispecie di esclusione di un operatore economico dalla partecipazione ad una procedura di appalto o concessione ai sensi dell’articolo 80, commi 1, 2 e 3 del decreto legislativo 18 aprile 2016 n. 50, nei limiti e termini previsti dai commi 10 e 11 del medesimo articolo 80;</w:t>
      </w:r>
    </w:p>
    <w:p w:rsidR="00356587" w:rsidRPr="00855052" w:rsidRDefault="00356587" w:rsidP="462A77A4">
      <w:pPr>
        <w:pStyle w:val="Paragrafoelenco"/>
        <w:numPr>
          <w:ilvl w:val="0"/>
          <w:numId w:val="35"/>
        </w:numPr>
        <w:spacing w:before="100" w:beforeAutospacing="1" w:after="100" w:afterAutospacing="1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55052">
        <w:rPr>
          <w:rFonts w:asciiTheme="minorHAnsi" w:hAnsiTheme="minorHAnsi" w:cstheme="minorHAnsi"/>
          <w:sz w:val="22"/>
          <w:szCs w:val="22"/>
        </w:rPr>
        <w:lastRenderedPageBreak/>
        <w:t>che l’impresa non rientra tra quelle che hanno ricevuto e, successivamente, non rimborsato o depositato in un conto bloccato, gli aiuti individuati quali illegali o incompatibili dalla Commissione europea.</w:t>
      </w:r>
    </w:p>
    <w:p w:rsidR="00C914E6" w:rsidRPr="00855052" w:rsidRDefault="00C914E6" w:rsidP="462A77A4">
      <w:pPr>
        <w:numPr>
          <w:ilvl w:val="0"/>
          <w:numId w:val="35"/>
        </w:numPr>
        <w:spacing w:before="100" w:beforeAutospacing="1" w:after="100" w:afterAutospacing="1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di impegnarsi a trasmettere al soggetto richiedente tutta la documentazione necessaria per effettuare i controlli orientati all’accertamento della veridicità dei dati contenuti nel modulo di richiesta e dell’effettiva destinazione dell’agevolazione del</w:t>
      </w:r>
      <w:r w:rsidR="0FE2FF8E"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l’ISMEA</w:t>
      </w:r>
      <w:r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di essere a conoscenza che il soggetto richiedente, per le medesime finalità, potrà inviare </w:t>
      </w:r>
      <w:r w:rsidR="00356587"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644E7AAE"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ISMEA </w:t>
      </w:r>
      <w:r w:rsidR="00356587"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la</w:t>
      </w:r>
      <w:r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documentazione riguardante i dati andamentali dell’impresa provenienti dalla Centrale Rischi di Banca d’Italia o da altra società privata di gestione di sistemi di informazione creditizia;</w:t>
      </w:r>
    </w:p>
    <w:p w:rsidR="00C914E6" w:rsidRPr="00855052" w:rsidRDefault="00C914E6" w:rsidP="462A77A4">
      <w:pPr>
        <w:numPr>
          <w:ilvl w:val="0"/>
          <w:numId w:val="35"/>
        </w:numPr>
        <w:spacing w:before="100" w:beforeAutospacing="1" w:after="100" w:afterAutospacing="1"/>
        <w:ind w:left="709" w:hanging="425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 impegnarsi a consentire, in ogni momento e senza limitazioni, l’effettuazione di controlli, accertamenti documentali ed ispezioni in loco presso le sedi dei medesimi stessi, da parte </w:t>
      </w:r>
      <w:r w:rsidR="00356587"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 </w:t>
      </w:r>
      <w:r w:rsidR="1BDDED2B"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ISMEA</w:t>
      </w:r>
      <w:r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; </w:t>
      </w:r>
    </w:p>
    <w:p w:rsidR="00C914E6" w:rsidRPr="00855052" w:rsidRDefault="00C914E6" w:rsidP="462A77A4">
      <w:pPr>
        <w:numPr>
          <w:ilvl w:val="0"/>
          <w:numId w:val="35"/>
        </w:numPr>
        <w:spacing w:before="100" w:beforeAutospacing="1" w:after="100" w:afterAutospacing="1"/>
        <w:ind w:left="709" w:hanging="425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di essere a conoscenza e di accettare che, nei casi di revoca totale o parziale dell’agevolazione previsti dalla normativa di riferimento, sarà tenuto al versamento al</w:t>
      </w:r>
      <w:r w:rsidR="14DFC03A"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l’ISMEA</w:t>
      </w:r>
      <w:r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un importo pari all’aiuto ottenuto e delle eventuali e ulteriori sanzioni previste dall’art.9 del D.lgs 31 marzo 1998 n.123;</w:t>
      </w:r>
    </w:p>
    <w:p w:rsidR="00C914E6" w:rsidRPr="00855052" w:rsidRDefault="00C914E6" w:rsidP="462A77A4">
      <w:pPr>
        <w:numPr>
          <w:ilvl w:val="0"/>
          <w:numId w:val="35"/>
        </w:numPr>
        <w:spacing w:before="100" w:beforeAutospacing="1" w:after="100" w:afterAutospacing="1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di prendere atto che, in caso di concessione dell’intervento, il nome dell’impresa, i relativi dati fiscali, e l’importo della garanzia concessa saranno resi pubblici sul sito www.</w:t>
      </w:r>
      <w:r w:rsidR="00356587"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isme</w:t>
      </w:r>
      <w:r w:rsidR="00855052"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a.it ai sensi dell’art. 27</w:t>
      </w:r>
      <w:r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 D</w:t>
      </w:r>
      <w:r w:rsidR="00855052"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Decreto Lieslativo 14 marzo 2013, n. 3</w:t>
      </w:r>
      <w:r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3;</w:t>
      </w:r>
    </w:p>
    <w:p w:rsidR="00855052" w:rsidRPr="00855052" w:rsidRDefault="00855052" w:rsidP="00855052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5052">
        <w:rPr>
          <w:rFonts w:asciiTheme="minorHAnsi" w:eastAsiaTheme="minorHAnsi" w:hAnsiTheme="minorHAnsi" w:cstheme="minorHAnsi"/>
          <w:sz w:val="22"/>
          <w:szCs w:val="22"/>
          <w:lang w:eastAsia="en-US"/>
        </w:rPr>
        <w:t>di aver già beneficiato dei sottoelencati aiuti “Aiuti sotto forma di sovvenzioni dirette, anticipi</w:t>
      </w:r>
    </w:p>
    <w:p w:rsidR="00855052" w:rsidRPr="00855052" w:rsidRDefault="00855052" w:rsidP="00855052">
      <w:pPr>
        <w:autoSpaceDE w:val="0"/>
        <w:autoSpaceDN w:val="0"/>
        <w:adjustRightInd w:val="0"/>
        <w:ind w:left="360" w:firstLine="34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5052">
        <w:rPr>
          <w:rFonts w:asciiTheme="minorHAnsi" w:eastAsiaTheme="minorHAnsi" w:hAnsiTheme="minorHAnsi" w:cstheme="minorHAnsi"/>
          <w:sz w:val="22"/>
          <w:szCs w:val="22"/>
          <w:lang w:eastAsia="en-US"/>
        </w:rPr>
        <w:t>rimborsabili o agevolazioni fiscali (punto 3.1)” delle Misure Temporanee in materia di Aiuti di Stato</w:t>
      </w:r>
    </w:p>
    <w:p w:rsidR="00855052" w:rsidRPr="00855052" w:rsidRDefault="00855052" w:rsidP="00855052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5052">
        <w:rPr>
          <w:rFonts w:asciiTheme="minorHAnsi" w:eastAsiaTheme="minorHAnsi" w:hAnsiTheme="minorHAnsi" w:cstheme="minorHAnsi"/>
          <w:sz w:val="22"/>
          <w:szCs w:val="22"/>
          <w:lang w:eastAsia="en-US"/>
        </w:rPr>
        <w:t>(Comunicazione della Commissione Europea del 19 marzo 2020 e successive modifiche e integrazioni):</w:t>
      </w:r>
    </w:p>
    <w:p w:rsidR="00855052" w:rsidRDefault="00855052" w:rsidP="00855052">
      <w:pPr>
        <w:autoSpaceDE w:val="0"/>
        <w:autoSpaceDN w:val="0"/>
        <w:adjustRightInd w:val="0"/>
        <w:ind w:left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55052" w:rsidRPr="00855052" w:rsidRDefault="00855052" w:rsidP="00855052">
      <w:pPr>
        <w:autoSpaceDE w:val="0"/>
        <w:autoSpaceDN w:val="0"/>
        <w:adjustRightInd w:val="0"/>
        <w:ind w:left="708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5505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(Inserire solo gli aiuti ottenuti diversi da quelli concessi da ISMEA)</w:t>
      </w:r>
    </w:p>
    <w:p w:rsidR="00855052" w:rsidRPr="00855052" w:rsidRDefault="00855052" w:rsidP="00855052">
      <w:pPr>
        <w:autoSpaceDE w:val="0"/>
        <w:autoSpaceDN w:val="0"/>
        <w:adjustRightInd w:val="0"/>
        <w:ind w:left="708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4110"/>
        <w:gridCol w:w="4112"/>
      </w:tblGrid>
      <w:tr w:rsidR="00855052" w:rsidRPr="00855052" w:rsidTr="00855052">
        <w:tc>
          <w:tcPr>
            <w:tcW w:w="4110" w:type="dxa"/>
          </w:tcPr>
          <w:p w:rsidR="00855052" w:rsidRPr="00855052" w:rsidRDefault="00855052" w:rsidP="0085505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5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Amministrazione concedente</w:t>
            </w:r>
          </w:p>
        </w:tc>
        <w:tc>
          <w:tcPr>
            <w:tcW w:w="4112" w:type="dxa"/>
          </w:tcPr>
          <w:p w:rsidR="00855052" w:rsidRPr="00855052" w:rsidRDefault="00855052" w:rsidP="00855052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5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Importo agevolazione in Euro</w:t>
            </w:r>
          </w:p>
        </w:tc>
      </w:tr>
      <w:tr w:rsidR="00855052" w:rsidRPr="00855052" w:rsidTr="00855052">
        <w:tc>
          <w:tcPr>
            <w:tcW w:w="4110" w:type="dxa"/>
          </w:tcPr>
          <w:p w:rsidR="00855052" w:rsidRPr="00855052" w:rsidRDefault="00855052" w:rsidP="0085505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12" w:type="dxa"/>
          </w:tcPr>
          <w:p w:rsidR="00855052" w:rsidRPr="00855052" w:rsidRDefault="00855052" w:rsidP="0085505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55052" w:rsidRPr="00855052" w:rsidTr="00855052">
        <w:tc>
          <w:tcPr>
            <w:tcW w:w="4110" w:type="dxa"/>
          </w:tcPr>
          <w:p w:rsidR="00855052" w:rsidRPr="00855052" w:rsidRDefault="00855052" w:rsidP="0085505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12" w:type="dxa"/>
          </w:tcPr>
          <w:p w:rsidR="00855052" w:rsidRPr="00855052" w:rsidRDefault="00855052" w:rsidP="0085505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55052" w:rsidRPr="00855052" w:rsidTr="00855052">
        <w:tc>
          <w:tcPr>
            <w:tcW w:w="4110" w:type="dxa"/>
          </w:tcPr>
          <w:p w:rsidR="00855052" w:rsidRPr="00855052" w:rsidRDefault="00855052" w:rsidP="0085505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12" w:type="dxa"/>
          </w:tcPr>
          <w:p w:rsidR="00855052" w:rsidRPr="00855052" w:rsidRDefault="00855052" w:rsidP="0085505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55052" w:rsidRPr="00855052" w:rsidTr="00855052">
        <w:tc>
          <w:tcPr>
            <w:tcW w:w="4110" w:type="dxa"/>
          </w:tcPr>
          <w:p w:rsidR="00855052" w:rsidRPr="00855052" w:rsidRDefault="00855052" w:rsidP="0085505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85505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Totale</w:t>
            </w:r>
          </w:p>
        </w:tc>
        <w:tc>
          <w:tcPr>
            <w:tcW w:w="4112" w:type="dxa"/>
          </w:tcPr>
          <w:p w:rsidR="00855052" w:rsidRPr="00855052" w:rsidRDefault="00855052" w:rsidP="0085505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C914E6" w:rsidRPr="00855052" w:rsidRDefault="00C914E6" w:rsidP="462A77A4">
      <w:pPr>
        <w:numPr>
          <w:ilvl w:val="0"/>
          <w:numId w:val="35"/>
        </w:numPr>
        <w:spacing w:before="100" w:beforeAutospacing="1" w:after="100" w:afterAutospacing="1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 il seguente indirizzo </w:t>
      </w:r>
      <w:r w:rsidR="7F825333"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PEC</w:t>
      </w:r>
      <w:r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................................. può essere utilizzato </w:t>
      </w:r>
      <w:r w:rsidR="006A6D4A"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da Ismea</w:t>
      </w:r>
      <w:r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 la trasmissione di comunicazioni procedimentali anche in sostituzione dell’invio a mezzo di raccomandata postale e/o fax. Inoltre, si impegna a comunicare </w:t>
      </w:r>
      <w:r w:rsidR="00356587"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a Ismea</w:t>
      </w:r>
      <w:r w:rsidRPr="00855052">
        <w:rPr>
          <w:rFonts w:asciiTheme="minorHAnsi" w:hAnsiTheme="minorHAnsi" w:cstheme="minorHAnsi"/>
          <w:color w:val="000000" w:themeColor="text1"/>
          <w:sz w:val="22"/>
          <w:szCs w:val="22"/>
        </w:rPr>
        <w:t>, per il tramite del soggetto richiedente, eventuali variazioni del suddetto indirizzo.</w:t>
      </w:r>
    </w:p>
    <w:p w:rsidR="462A77A4" w:rsidRDefault="462A77A4" w:rsidP="462A77A4">
      <w:pPr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</w:pPr>
    </w:p>
    <w:p w:rsidR="0A0B70CD" w:rsidRPr="00855052" w:rsidRDefault="0A0B70CD" w:rsidP="462A77A4">
      <w:pPr>
        <w:jc w:val="center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  <w:r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Dichiara</w:t>
      </w:r>
      <w:r w:rsidR="7ED4F39E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 altresì</w:t>
      </w:r>
      <w:r w:rsidR="595DA231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5BA6F174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 di essere consapevole che</w:t>
      </w:r>
    </w:p>
    <w:p w:rsidR="51FA0FAD" w:rsidRPr="00855052" w:rsidRDefault="51FA0FAD" w:rsidP="462A77A4">
      <w:pPr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</w:p>
    <w:p w:rsidR="0A0B70CD" w:rsidRPr="00855052" w:rsidRDefault="0A0B70CD" w:rsidP="462A77A4">
      <w:pPr>
        <w:pStyle w:val="Paragrafoelenco"/>
        <w:numPr>
          <w:ilvl w:val="0"/>
          <w:numId w:val="9"/>
        </w:numPr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  <w:r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gli aiuti concessi a imprese operanti nella trasformazione e commercializzazione di prodotti agricoli sono subordinati al fatto di non venire parzialmente o interamente trasferiti a produttori primari e non sono fissati in base al prezzo o al quantitativo dei prodotti acquistati da produttori primari o immessi sul me</w:t>
      </w:r>
      <w:r w:rsidR="00855052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rcato dalle imprese interessate;</w:t>
      </w:r>
    </w:p>
    <w:p w:rsidR="00C914E6" w:rsidRPr="00855052" w:rsidRDefault="0A0B70CD" w:rsidP="462A77A4">
      <w:pPr>
        <w:pStyle w:val="Paragrafoelenco"/>
        <w:numPr>
          <w:ilvl w:val="0"/>
          <w:numId w:val="9"/>
        </w:numPr>
        <w:spacing w:before="120" w:after="120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  <w:r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gli aiuti concessi alle imprese operanti nella produzione primaria di prodotti agricoli non sono stabiliti in base al prezzo o al volume d</w:t>
      </w:r>
      <w:r w:rsidR="00855052"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ei prodotti immessi sul mercato;</w:t>
      </w:r>
    </w:p>
    <w:p w:rsidR="002E0E12" w:rsidRPr="002E0E12" w:rsidRDefault="002E0E12" w:rsidP="462A77A4">
      <w:pPr>
        <w:pStyle w:val="Paragrafoelenco"/>
        <w:spacing w:before="100" w:beforeAutospacing="1" w:after="100" w:afterAutospacing="1"/>
        <w:ind w:left="0"/>
        <w:jc w:val="both"/>
      </w:pPr>
    </w:p>
    <w:p w:rsidR="00855052" w:rsidRDefault="00855052" w:rsidP="462A77A4">
      <w:pPr>
        <w:pStyle w:val="Paragrafoelenco"/>
        <w:spacing w:beforeAutospacing="1" w:afterAutospacing="1"/>
        <w:ind w:left="0"/>
        <w:jc w:val="center"/>
        <w:rPr>
          <w:rFonts w:ascii="Calibri" w:hAnsi="Calibri" w:cs="Calibri"/>
          <w:sz w:val="22"/>
          <w:szCs w:val="22"/>
        </w:rPr>
      </w:pPr>
    </w:p>
    <w:p w:rsidR="00855052" w:rsidRDefault="00855052" w:rsidP="462A77A4">
      <w:pPr>
        <w:pStyle w:val="Paragrafoelenco"/>
        <w:spacing w:beforeAutospacing="1" w:afterAutospacing="1"/>
        <w:ind w:left="0"/>
        <w:jc w:val="center"/>
        <w:rPr>
          <w:rFonts w:ascii="Calibri" w:hAnsi="Calibri" w:cs="Calibri"/>
          <w:sz w:val="22"/>
          <w:szCs w:val="22"/>
        </w:rPr>
      </w:pPr>
    </w:p>
    <w:p w:rsidR="00855052" w:rsidRDefault="00855052" w:rsidP="462A77A4">
      <w:pPr>
        <w:pStyle w:val="Paragrafoelenco"/>
        <w:spacing w:beforeAutospacing="1" w:afterAutospacing="1"/>
        <w:ind w:left="0"/>
        <w:jc w:val="center"/>
        <w:rPr>
          <w:rFonts w:ascii="Calibri" w:hAnsi="Calibri" w:cs="Calibri"/>
          <w:sz w:val="22"/>
          <w:szCs w:val="22"/>
        </w:rPr>
      </w:pPr>
    </w:p>
    <w:p w:rsidR="7FC40E42" w:rsidRPr="00855052" w:rsidRDefault="00D15126" w:rsidP="462A77A4">
      <w:pPr>
        <w:pStyle w:val="Paragrafoelenco"/>
        <w:spacing w:beforeAutospacing="1" w:afterAutospacing="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855052">
        <w:rPr>
          <w:rFonts w:asciiTheme="minorHAnsi" w:hAnsiTheme="minorHAnsi" w:cstheme="minorHAnsi"/>
          <w:sz w:val="22"/>
          <w:szCs w:val="22"/>
        </w:rPr>
        <w:lastRenderedPageBreak/>
        <w:t xml:space="preserve">Dichiara infine </w:t>
      </w:r>
    </w:p>
    <w:p w:rsidR="462A77A4" w:rsidRPr="00855052" w:rsidRDefault="462A77A4" w:rsidP="462A77A4">
      <w:pPr>
        <w:pStyle w:val="Paragrafoelenco"/>
        <w:spacing w:beforeAutospacing="1" w:afterAutospacing="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C914E6" w:rsidRPr="00855052" w:rsidRDefault="00855052" w:rsidP="462A77A4">
      <w:pPr>
        <w:pStyle w:val="Paragrafoelenco"/>
        <w:numPr>
          <w:ilvl w:val="1"/>
          <w:numId w:val="32"/>
        </w:numPr>
        <w:spacing w:beforeAutospacing="1" w:afterAutospacing="1"/>
        <w:ind w:left="709" w:hanging="283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55052">
        <w:rPr>
          <w:rFonts w:asciiTheme="minorHAnsi" w:eastAsia="Calibri" w:hAnsiTheme="minorHAnsi" w:cstheme="minorHAnsi"/>
          <w:sz w:val="22"/>
          <w:szCs w:val="22"/>
        </w:rPr>
        <w:t xml:space="preserve">di aver subito in via temporanea carenze di liquidità quale conseguenza diretta della diffusione dell’epidemia da </w:t>
      </w:r>
      <w:r w:rsidR="00C914E6" w:rsidRPr="00855052">
        <w:rPr>
          <w:rFonts w:asciiTheme="minorHAnsi" w:eastAsia="Calibri" w:hAnsiTheme="minorHAnsi" w:cstheme="minorHAnsi"/>
          <w:sz w:val="22"/>
          <w:szCs w:val="22"/>
        </w:rPr>
        <w:t>COVID-19</w:t>
      </w:r>
      <w:r w:rsidRPr="00855052">
        <w:rPr>
          <w:rFonts w:asciiTheme="minorHAnsi" w:eastAsia="Calibri" w:hAnsiTheme="minorHAnsi" w:cstheme="minorHAnsi"/>
          <w:sz w:val="22"/>
          <w:szCs w:val="22"/>
        </w:rPr>
        <w:t>;</w:t>
      </w:r>
    </w:p>
    <w:p w:rsidR="00855052" w:rsidRPr="00855052" w:rsidRDefault="00855052" w:rsidP="462A77A4">
      <w:pPr>
        <w:pStyle w:val="Paragrafoelenco"/>
        <w:numPr>
          <w:ilvl w:val="1"/>
          <w:numId w:val="32"/>
        </w:numPr>
        <w:spacing w:beforeAutospacing="1" w:afterAutospacing="1"/>
        <w:ind w:left="709" w:hanging="283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55052">
        <w:rPr>
          <w:rFonts w:asciiTheme="minorHAnsi" w:eastAsiaTheme="minorHAnsi" w:hAnsiTheme="minorHAnsi" w:cstheme="minorHAnsi"/>
          <w:sz w:val="22"/>
          <w:szCs w:val="22"/>
          <w:lang w:eastAsia="en-US"/>
        </w:rPr>
        <w:t>che la propria attività di impresa è stata danneggiata dall’emergenza COVID-19;</w:t>
      </w:r>
    </w:p>
    <w:p w:rsidR="00D15126" w:rsidRPr="00855052" w:rsidRDefault="00D15126" w:rsidP="462A77A4">
      <w:pPr>
        <w:pStyle w:val="Paragrafoelenco"/>
        <w:numPr>
          <w:ilvl w:val="1"/>
          <w:numId w:val="32"/>
        </w:numPr>
        <w:spacing w:beforeAutospacing="1" w:afterAutospacing="1"/>
        <w:ind w:left="709" w:hanging="283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55052">
        <w:rPr>
          <w:rFonts w:asciiTheme="minorHAnsi" w:hAnsiTheme="minorHAnsi" w:cstheme="minorHAnsi"/>
          <w:sz w:val="22"/>
          <w:szCs w:val="22"/>
        </w:rPr>
        <w:t>che nell’ultimo esercizio contabile, riferito all’anno ...</w:t>
      </w:r>
      <w:r w:rsidR="006A6D4A" w:rsidRPr="00855052">
        <w:rPr>
          <w:rFonts w:asciiTheme="minorHAnsi" w:hAnsiTheme="minorHAnsi" w:cstheme="minorHAnsi"/>
          <w:sz w:val="22"/>
          <w:szCs w:val="22"/>
        </w:rPr>
        <w:t>..</w:t>
      </w:r>
      <w:r w:rsidRPr="00855052">
        <w:rPr>
          <w:rFonts w:asciiTheme="minorHAnsi" w:hAnsiTheme="minorHAnsi" w:cstheme="minorHAnsi"/>
          <w:sz w:val="22"/>
          <w:szCs w:val="22"/>
        </w:rPr>
        <w:t>.., ha registrato ricavi pari ad euro ................... come risultante da:</w:t>
      </w:r>
      <w:r w:rsidR="006A6D4A" w:rsidRPr="008550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5126" w:rsidRPr="00855052" w:rsidRDefault="00D15126" w:rsidP="462A77A4">
      <w:pPr>
        <w:pStyle w:val="Paragrafoelenco"/>
        <w:spacing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55052">
        <w:rPr>
          <w:rFonts w:asciiTheme="minorHAnsi" w:hAnsiTheme="minorHAnsi" w:cstheme="minorHAnsi"/>
          <w:sz w:val="22"/>
          <w:szCs w:val="22"/>
        </w:rPr>
        <w:t>□ ultimo bilancio depositato</w:t>
      </w:r>
    </w:p>
    <w:p w:rsidR="00D15126" w:rsidRPr="00855052" w:rsidRDefault="00D15126" w:rsidP="462A77A4">
      <w:pPr>
        <w:pStyle w:val="Paragrafoelenco"/>
        <w:spacing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55052">
        <w:rPr>
          <w:rFonts w:asciiTheme="minorHAnsi" w:hAnsiTheme="minorHAnsi" w:cstheme="minorHAnsi"/>
          <w:sz w:val="22"/>
          <w:szCs w:val="22"/>
        </w:rPr>
        <w:t>□ ultima dichiarazione fiscale presentata</w:t>
      </w:r>
    </w:p>
    <w:p w:rsidR="00D15126" w:rsidRPr="00855052" w:rsidRDefault="00D15126" w:rsidP="462A77A4">
      <w:pPr>
        <w:pStyle w:val="Paragrafoelenco"/>
        <w:spacing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D15126" w:rsidRPr="00855052" w:rsidRDefault="00D15126" w:rsidP="462A77A4">
      <w:pPr>
        <w:pStyle w:val="Paragrafoelenco"/>
        <w:spacing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55052">
        <w:rPr>
          <w:rFonts w:asciiTheme="minorHAnsi" w:hAnsiTheme="minorHAnsi" w:cstheme="minorHAnsi"/>
          <w:sz w:val="22"/>
          <w:szCs w:val="22"/>
        </w:rPr>
        <w:t>le seguenti opzioni sono valide solo per i soggetti beneficiari costituiti dopo il 1°gennaio 2019</w:t>
      </w:r>
    </w:p>
    <w:p w:rsidR="00D15126" w:rsidRPr="00855052" w:rsidRDefault="00D15126" w:rsidP="462A77A4">
      <w:pPr>
        <w:pStyle w:val="Paragrafoelenco"/>
        <w:spacing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D15126" w:rsidRPr="00855052" w:rsidRDefault="00D15126" w:rsidP="462A77A4">
      <w:pPr>
        <w:pStyle w:val="Paragrafoelenco"/>
        <w:spacing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55052">
        <w:rPr>
          <w:rFonts w:asciiTheme="minorHAnsi" w:hAnsiTheme="minorHAnsi" w:cstheme="minorHAnsi"/>
          <w:sz w:val="22"/>
          <w:szCs w:val="22"/>
        </w:rPr>
        <w:t>□ autocertificazione ai sensi dell’art. 47 del DPR 28 dicembre 2000 n. 445</w:t>
      </w:r>
    </w:p>
    <w:p w:rsidR="00D15126" w:rsidRPr="00855052" w:rsidRDefault="00D15126" w:rsidP="462A77A4">
      <w:pPr>
        <w:pStyle w:val="Paragrafoelenco"/>
        <w:spacing w:beforeAutospacing="1" w:afterAutospacing="1"/>
        <w:ind w:left="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55052">
        <w:rPr>
          <w:rFonts w:asciiTheme="minorHAnsi" w:hAnsiTheme="minorHAnsi" w:cstheme="minorHAnsi"/>
          <w:sz w:val="22"/>
          <w:szCs w:val="22"/>
        </w:rPr>
        <w:t>□ altra idonea documentazione (specificare quale):............................</w:t>
      </w:r>
    </w:p>
    <w:p w:rsidR="00D15126" w:rsidRPr="00855052" w:rsidRDefault="00E50FFE" w:rsidP="462A77A4">
      <w:pPr>
        <w:spacing w:beforeAutospacing="1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855052">
        <w:rPr>
          <w:rFonts w:asciiTheme="minorHAnsi" w:hAnsiTheme="minorHAnsi" w:cstheme="minorHAnsi"/>
          <w:sz w:val="22"/>
          <w:szCs w:val="22"/>
        </w:rPr>
        <w:t>pertanto</w:t>
      </w:r>
    </w:p>
    <w:p w:rsidR="0DCD413B" w:rsidRPr="00855052" w:rsidRDefault="00E50FFE" w:rsidP="462A77A4">
      <w:pPr>
        <w:spacing w:beforeAutospacing="1" w:afterAutospacing="1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55052">
        <w:rPr>
          <w:rFonts w:asciiTheme="minorHAnsi" w:hAnsiTheme="minorHAnsi" w:cstheme="minorHAnsi"/>
          <w:sz w:val="22"/>
          <w:szCs w:val="22"/>
        </w:rPr>
        <w:t xml:space="preserve">chiede </w:t>
      </w:r>
      <w:r w:rsidR="2738FA9E" w:rsidRPr="00855052">
        <w:rPr>
          <w:rFonts w:asciiTheme="minorHAnsi" w:hAnsiTheme="minorHAnsi" w:cstheme="minorHAnsi"/>
          <w:sz w:val="22"/>
          <w:szCs w:val="22"/>
        </w:rPr>
        <w:t xml:space="preserve">la copertura della commissione connessa </w:t>
      </w:r>
      <w:r w:rsidR="0DCD413B" w:rsidRPr="00855052">
        <w:rPr>
          <w:rFonts w:asciiTheme="minorHAnsi" w:eastAsia="Calibri" w:hAnsiTheme="minorHAnsi" w:cstheme="minorHAnsi"/>
          <w:sz w:val="22"/>
          <w:szCs w:val="22"/>
        </w:rPr>
        <w:t xml:space="preserve">al rilascio di una nuova garanzia </w:t>
      </w:r>
      <w:r w:rsidR="262DAA83" w:rsidRPr="00855052">
        <w:rPr>
          <w:rFonts w:asciiTheme="minorHAnsi" w:eastAsia="Calibri" w:hAnsiTheme="minorHAnsi" w:cstheme="minorHAnsi"/>
          <w:sz w:val="22"/>
          <w:szCs w:val="22"/>
        </w:rPr>
        <w:t>(ai sensi dell’art. 13 comma 1 lettera m</w:t>
      </w:r>
      <w:r w:rsidR="00D15126" w:rsidRPr="00855052">
        <w:rPr>
          <w:rFonts w:asciiTheme="minorHAnsi" w:eastAsia="Calibri" w:hAnsiTheme="minorHAnsi" w:cstheme="minorHAnsi"/>
          <w:sz w:val="22"/>
          <w:szCs w:val="22"/>
        </w:rPr>
        <w:t xml:space="preserve"> del D.L. 8 aprile 2020</w:t>
      </w:r>
      <w:r w:rsidR="00855052" w:rsidRPr="00855052">
        <w:rPr>
          <w:rFonts w:asciiTheme="minorHAnsi" w:eastAsia="Calibri" w:hAnsiTheme="minorHAnsi" w:cstheme="minorHAnsi"/>
          <w:sz w:val="22"/>
          <w:szCs w:val="22"/>
        </w:rPr>
        <w:t xml:space="preserve"> n. 23</w:t>
      </w:r>
      <w:r w:rsidR="262DAA83" w:rsidRPr="00855052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="7E745887" w:rsidRPr="00855052">
        <w:rPr>
          <w:rFonts w:asciiTheme="minorHAnsi" w:eastAsia="Calibri" w:hAnsiTheme="minorHAnsi" w:cstheme="minorHAnsi"/>
          <w:sz w:val="22"/>
          <w:szCs w:val="22"/>
        </w:rPr>
        <w:t xml:space="preserve">pari </w:t>
      </w:r>
      <w:r w:rsidR="0DCD413B" w:rsidRPr="00855052">
        <w:rPr>
          <w:rFonts w:asciiTheme="minorHAnsi" w:eastAsia="Calibri" w:hAnsiTheme="minorHAnsi" w:cstheme="minorHAnsi"/>
          <w:sz w:val="22"/>
          <w:szCs w:val="22"/>
        </w:rPr>
        <w:t xml:space="preserve">al </w:t>
      </w:r>
      <w:r w:rsidR="6B2E4C07" w:rsidRPr="00855052">
        <w:rPr>
          <w:rFonts w:asciiTheme="minorHAnsi" w:eastAsia="Calibri" w:hAnsiTheme="minorHAnsi" w:cstheme="minorHAnsi"/>
          <w:sz w:val="22"/>
          <w:szCs w:val="22"/>
        </w:rPr>
        <w:t>100%</w:t>
      </w:r>
      <w:r w:rsidR="08DD1816" w:rsidRPr="00855052">
        <w:rPr>
          <w:rFonts w:asciiTheme="minorHAnsi" w:eastAsia="Calibri" w:hAnsiTheme="minorHAnsi" w:cstheme="minorHAnsi"/>
          <w:sz w:val="22"/>
          <w:szCs w:val="22"/>
        </w:rPr>
        <w:t xml:space="preserve"> del prestito</w:t>
      </w:r>
      <w:r w:rsidRPr="00855052">
        <w:rPr>
          <w:rFonts w:asciiTheme="minorHAnsi" w:eastAsia="Calibri" w:hAnsiTheme="minorHAnsi" w:cstheme="minorHAnsi"/>
          <w:sz w:val="22"/>
          <w:szCs w:val="22"/>
        </w:rPr>
        <w:t xml:space="preserve"> il cui importo non può superare il 25% </w:t>
      </w:r>
      <w:r w:rsidRPr="00855052">
        <w:rPr>
          <w:rFonts w:asciiTheme="minorHAnsi" w:eastAsiaTheme="minorEastAsia" w:hAnsiTheme="minorHAnsi" w:cstheme="minorHAnsi"/>
          <w:sz w:val="22"/>
          <w:szCs w:val="22"/>
        </w:rPr>
        <w:t xml:space="preserve">dell'ammontare dei ricavi come risultante dall'ultimo bilancio depositato o dall'ultima dichiarazione fiscale presentata alla data della domanda </w:t>
      </w:r>
      <w:r w:rsidRPr="00855052">
        <w:rPr>
          <w:rFonts w:asciiTheme="minorHAnsi" w:eastAsiaTheme="minorEastAsia" w:hAnsiTheme="minorHAnsi" w:cstheme="minorHAnsi"/>
          <w:color w:val="444444"/>
          <w:sz w:val="22"/>
          <w:szCs w:val="22"/>
        </w:rPr>
        <w:t xml:space="preserve">di </w:t>
      </w:r>
      <w:r w:rsidRPr="00855052">
        <w:rPr>
          <w:rFonts w:asciiTheme="minorHAnsi" w:eastAsiaTheme="minorEastAsia" w:hAnsiTheme="minorHAnsi" w:cstheme="minorHAnsi"/>
          <w:sz w:val="22"/>
          <w:szCs w:val="22"/>
        </w:rPr>
        <w:t>garanzia, e, comun</w:t>
      </w:r>
      <w:r w:rsidRPr="00855052">
        <w:rPr>
          <w:rFonts w:asciiTheme="minorHAnsi" w:eastAsia="Calibri" w:hAnsiTheme="minorHAnsi" w:cstheme="minorHAnsi"/>
          <w:sz w:val="22"/>
          <w:szCs w:val="22"/>
        </w:rPr>
        <w:t>que, non superiore a 25.000,00 euro.</w:t>
      </w:r>
    </w:p>
    <w:p w:rsidR="00C05A57" w:rsidRPr="00855052" w:rsidRDefault="00C05A57" w:rsidP="462A77A4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</w:p>
    <w:p w:rsidR="00812FB2" w:rsidRPr="00855052" w:rsidRDefault="00812FB2" w:rsidP="462A77A4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In fede</w:t>
      </w:r>
    </w:p>
    <w:p w:rsidR="004564BE" w:rsidRPr="00855052" w:rsidRDefault="004564BE" w:rsidP="462A77A4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</w:p>
    <w:p w:rsidR="00812FB2" w:rsidRPr="00855052" w:rsidRDefault="00812FB2" w:rsidP="462A77A4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…………………………… lì, …………………</w:t>
      </w:r>
    </w:p>
    <w:p w:rsidR="00812FB2" w:rsidRPr="00855052" w:rsidRDefault="00812FB2" w:rsidP="462A77A4">
      <w:pPr>
        <w:autoSpaceDE w:val="0"/>
        <w:autoSpaceDN w:val="0"/>
        <w:adjustRightInd w:val="0"/>
        <w:ind w:left="6372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Il dichiarante</w:t>
      </w:r>
    </w:p>
    <w:p w:rsidR="004564BE" w:rsidRPr="00855052" w:rsidRDefault="004564BE" w:rsidP="462A77A4">
      <w:pPr>
        <w:autoSpaceDE w:val="0"/>
        <w:autoSpaceDN w:val="0"/>
        <w:adjustRightInd w:val="0"/>
        <w:ind w:left="4248" w:firstLine="708"/>
        <w:jc w:val="center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</w:p>
    <w:p w:rsidR="7E4BB8EA" w:rsidRPr="00855052" w:rsidRDefault="00812FB2" w:rsidP="462A77A4">
      <w:pPr>
        <w:ind w:left="5664" w:firstLine="708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  <w:r w:rsidRPr="0085505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:rsidR="47893D8D" w:rsidRPr="00855052" w:rsidRDefault="47893D8D" w:rsidP="47893D8D">
      <w:pPr>
        <w:ind w:left="5664" w:firstLine="708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</w:p>
    <w:p w:rsidR="47893D8D" w:rsidRPr="00855052" w:rsidRDefault="47893D8D" w:rsidP="47893D8D">
      <w:pPr>
        <w:ind w:left="5664" w:firstLine="708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</w:p>
    <w:p w:rsidR="47893D8D" w:rsidRPr="00855052" w:rsidRDefault="47893D8D" w:rsidP="47893D8D">
      <w:pPr>
        <w:ind w:left="5664" w:firstLine="708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</w:p>
    <w:p w:rsidR="00855052" w:rsidRPr="00855052" w:rsidRDefault="00855052" w:rsidP="00855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5052">
        <w:rPr>
          <w:rFonts w:asciiTheme="minorHAnsi" w:eastAsiaTheme="minorHAnsi" w:hAnsiTheme="minorHAnsi" w:cstheme="minorHAnsi"/>
          <w:sz w:val="22"/>
          <w:szCs w:val="22"/>
          <w:lang w:eastAsia="en-US"/>
        </w:rPr>
        <w:t>Per la Banca:</w:t>
      </w:r>
    </w:p>
    <w:p w:rsidR="47893D8D" w:rsidRDefault="00855052" w:rsidP="0085505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5052">
        <w:rPr>
          <w:rFonts w:asciiTheme="minorHAnsi" w:eastAsiaTheme="minorHAnsi" w:hAnsiTheme="minorHAnsi" w:cstheme="minorHAnsi"/>
          <w:sz w:val="22"/>
          <w:szCs w:val="22"/>
          <w:lang w:eastAsia="en-US"/>
        </w:rPr>
        <w:t>indicare di seguito il codice identificativo dell’operazione prenotata</w:t>
      </w:r>
    </w:p>
    <w:p w:rsidR="00855052" w:rsidRDefault="00855052" w:rsidP="0085505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55052" w:rsidRPr="00855052" w:rsidRDefault="00855052" w:rsidP="00855052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LTM ___________________________________________________</w:t>
      </w:r>
    </w:p>
    <w:p w:rsidR="47893D8D" w:rsidRPr="00855052" w:rsidRDefault="47893D8D" w:rsidP="47893D8D">
      <w:pPr>
        <w:ind w:left="5664" w:firstLine="708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</w:p>
    <w:p w:rsidR="3686C66E" w:rsidRDefault="3686C66E" w:rsidP="3686C66E">
      <w:pPr>
        <w:ind w:left="5664" w:firstLine="708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</w:p>
    <w:p w:rsidR="00855052" w:rsidRDefault="00855052" w:rsidP="3686C66E">
      <w:pPr>
        <w:ind w:left="5664" w:firstLine="708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</w:p>
    <w:p w:rsidR="00855052" w:rsidRPr="00855052" w:rsidRDefault="00855052" w:rsidP="3686C66E">
      <w:pPr>
        <w:ind w:left="5664" w:firstLine="708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</w:p>
    <w:p w:rsidR="10E56749" w:rsidRPr="00855052" w:rsidRDefault="10E56749" w:rsidP="3686C66E">
      <w:pPr>
        <w:rPr>
          <w:rFonts w:asciiTheme="minorHAnsi" w:hAnsiTheme="minorHAnsi" w:cstheme="minorHAnsi"/>
          <w:sz w:val="22"/>
          <w:szCs w:val="22"/>
        </w:rPr>
      </w:pPr>
      <w:r w:rsidRPr="00855052">
        <w:rPr>
          <w:rFonts w:asciiTheme="minorHAnsi" w:eastAsiaTheme="minorEastAsia" w:hAnsiTheme="minorHAnsi" w:cstheme="minorHAnsi"/>
          <w:b/>
          <w:bCs/>
          <w:color w:val="FF0000"/>
          <w:sz w:val="22"/>
          <w:szCs w:val="22"/>
          <w:u w:val="single"/>
          <w:lang w:eastAsia="en-US"/>
        </w:rPr>
        <w:t>Allegare copia di un documento di identità del dichiarante</w:t>
      </w:r>
    </w:p>
    <w:p w:rsidR="3686C66E" w:rsidRPr="00855052" w:rsidRDefault="3686C66E" w:rsidP="3686C66E">
      <w:pPr>
        <w:ind w:left="5664" w:firstLine="708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</w:p>
    <w:p w:rsidR="47893D8D" w:rsidRPr="00855052" w:rsidRDefault="47893D8D" w:rsidP="47893D8D">
      <w:pPr>
        <w:ind w:left="5664" w:firstLine="708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</w:p>
    <w:sectPr w:rsidR="47893D8D" w:rsidRPr="0085505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6A" w:rsidRDefault="00822B6A" w:rsidP="00F63675">
      <w:r>
        <w:separator/>
      </w:r>
    </w:p>
  </w:endnote>
  <w:endnote w:type="continuationSeparator" w:id="0">
    <w:p w:rsidR="00822B6A" w:rsidRDefault="00822B6A" w:rsidP="00F6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 Gothic LT Std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F2" w:rsidRPr="00BC57F2" w:rsidRDefault="00BF0CF2" w:rsidP="0037251A">
    <w:pPr>
      <w:pStyle w:val="Pidipagina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6A" w:rsidRDefault="00822B6A" w:rsidP="00F63675">
      <w:r>
        <w:separator/>
      </w:r>
    </w:p>
  </w:footnote>
  <w:footnote w:type="continuationSeparator" w:id="0">
    <w:p w:rsidR="00822B6A" w:rsidRDefault="00822B6A" w:rsidP="00F6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103"/>
      <w:gridCol w:w="2335"/>
    </w:tblGrid>
    <w:tr w:rsidR="00812FB2" w:rsidRPr="00812FB2" w:rsidTr="718FCF4C">
      <w:trPr>
        <w:cantSplit/>
        <w:trHeight w:hRule="exact" w:val="406"/>
      </w:trPr>
      <w:tc>
        <w:tcPr>
          <w:tcW w:w="2410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cBorders>
          <w:vAlign w:val="center"/>
        </w:tcPr>
        <w:p w:rsidR="00812FB2" w:rsidRPr="00812FB2" w:rsidRDefault="00812FB2" w:rsidP="00812FB2">
          <w:pPr>
            <w:tabs>
              <w:tab w:val="center" w:pos="4819"/>
              <w:tab w:val="right" w:pos="9071"/>
            </w:tabs>
            <w:suppressAutoHyphens/>
            <w:snapToGrid w:val="0"/>
            <w:spacing w:before="40" w:after="40"/>
            <w:jc w:val="center"/>
            <w:rPr>
              <w:rFonts w:ascii="Garamond" w:hAnsi="Garamond"/>
              <w:b/>
              <w:caps/>
              <w:spacing w:val="20"/>
              <w:kern w:val="1"/>
              <w:lang w:eastAsia="ar-SA"/>
            </w:rPr>
          </w:pPr>
        </w:p>
      </w:tc>
      <w:tc>
        <w:tcPr>
          <w:tcW w:w="5103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cBorders>
          <w:vAlign w:val="center"/>
        </w:tcPr>
        <w:p w:rsidR="00F731A5" w:rsidRPr="00812FB2" w:rsidRDefault="718FCF4C" w:rsidP="00F731A5">
          <w:pPr>
            <w:tabs>
              <w:tab w:val="center" w:pos="4819"/>
              <w:tab w:val="right" w:pos="9071"/>
            </w:tabs>
            <w:suppressAutoHyphens/>
            <w:snapToGrid w:val="0"/>
            <w:spacing w:before="40" w:after="40"/>
            <w:jc w:val="center"/>
            <w:rPr>
              <w:rFonts w:ascii="Garamond" w:hAnsi="Garamond"/>
              <w:b/>
              <w:caps/>
              <w:color w:val="000000"/>
              <w:spacing w:val="20"/>
              <w:kern w:val="1"/>
              <w:lang w:eastAsia="ar-SA"/>
            </w:rPr>
          </w:pPr>
          <w:r>
            <w:rPr>
              <w:noProof/>
            </w:rPr>
            <w:drawing>
              <wp:inline distT="0" distB="0" distL="0" distR="0" wp14:anchorId="61A04961" wp14:editId="0699EF2E">
                <wp:extent cx="890270" cy="524510"/>
                <wp:effectExtent l="0" t="0" r="5080" b="8890"/>
                <wp:docPr id="109138368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270" cy="524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12FB2" w:rsidRPr="00812FB2" w:rsidRDefault="00812FB2" w:rsidP="00812FB2">
          <w:pPr>
            <w:tabs>
              <w:tab w:val="center" w:pos="4819"/>
              <w:tab w:val="right" w:pos="9071"/>
            </w:tabs>
            <w:suppressAutoHyphens/>
            <w:snapToGrid w:val="0"/>
            <w:spacing w:before="40" w:after="40"/>
            <w:jc w:val="center"/>
            <w:rPr>
              <w:rFonts w:ascii="Garamond" w:hAnsi="Garamond"/>
              <w:b/>
              <w:caps/>
              <w:color w:val="000000"/>
              <w:spacing w:val="20"/>
              <w:kern w:val="1"/>
              <w:lang w:eastAsia="ar-SA"/>
            </w:rPr>
          </w:pPr>
        </w:p>
      </w:tc>
      <w:tc>
        <w:tcPr>
          <w:tcW w:w="2335" w:type="dxa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  <w:vAlign w:val="center"/>
        </w:tcPr>
        <w:p w:rsidR="00812FB2" w:rsidRPr="00812FB2" w:rsidRDefault="00812FB2" w:rsidP="0076099A">
          <w:pPr>
            <w:tabs>
              <w:tab w:val="center" w:pos="4819"/>
              <w:tab w:val="right" w:pos="9071"/>
            </w:tabs>
            <w:suppressAutoHyphens/>
            <w:snapToGrid w:val="0"/>
            <w:spacing w:before="40" w:after="40"/>
            <w:jc w:val="center"/>
            <w:rPr>
              <w:rFonts w:ascii="Garamond" w:hAnsi="Garamond"/>
              <w:b/>
              <w:caps/>
              <w:spacing w:val="20"/>
              <w:kern w:val="1"/>
              <w:lang w:eastAsia="ar-SA"/>
            </w:rPr>
          </w:pPr>
          <w:r>
            <w:rPr>
              <w:rFonts w:ascii="Garamond" w:hAnsi="Garamond"/>
              <w:b/>
              <w:caps/>
              <w:color w:val="2E74B5"/>
              <w:spacing w:val="20"/>
              <w:kern w:val="1"/>
              <w:lang w:eastAsia="ar-SA"/>
            </w:rPr>
            <w:t xml:space="preserve">Mod. </w:t>
          </w:r>
          <w:r w:rsidR="0076099A">
            <w:rPr>
              <w:rFonts w:ascii="Garamond" w:hAnsi="Garamond"/>
              <w:b/>
              <w:caps/>
              <w:color w:val="2E74B5"/>
              <w:spacing w:val="20"/>
              <w:kern w:val="1"/>
              <w:lang w:eastAsia="ar-SA"/>
            </w:rPr>
            <w:t>1</w:t>
          </w:r>
        </w:p>
      </w:tc>
    </w:tr>
    <w:tr w:rsidR="00812FB2" w:rsidRPr="00812FB2" w:rsidTr="718FCF4C">
      <w:trPr>
        <w:cantSplit/>
        <w:trHeight w:hRule="exact" w:val="626"/>
      </w:trPr>
      <w:tc>
        <w:tcPr>
          <w:tcW w:w="2410" w:type="dxa"/>
          <w:vMerge/>
          <w:vAlign w:val="center"/>
        </w:tcPr>
        <w:p w:rsidR="00812FB2" w:rsidRPr="00812FB2" w:rsidRDefault="00812FB2" w:rsidP="00812FB2">
          <w:pPr>
            <w:suppressAutoHyphens/>
            <w:rPr>
              <w:rFonts w:ascii="Times New Roman" w:hAnsi="Times New Roman"/>
              <w:lang w:eastAsia="ar-SA"/>
            </w:rPr>
          </w:pPr>
        </w:p>
      </w:tc>
      <w:tc>
        <w:tcPr>
          <w:tcW w:w="5103" w:type="dxa"/>
          <w:vMerge/>
          <w:vAlign w:val="center"/>
        </w:tcPr>
        <w:p w:rsidR="00812FB2" w:rsidRPr="00812FB2" w:rsidRDefault="00812FB2" w:rsidP="00812FB2">
          <w:pPr>
            <w:suppressAutoHyphens/>
            <w:rPr>
              <w:rFonts w:ascii="Times New Roman" w:hAnsi="Times New Roman"/>
              <w:lang w:eastAsia="ar-SA"/>
            </w:rPr>
          </w:pPr>
        </w:p>
      </w:tc>
      <w:tc>
        <w:tcPr>
          <w:tcW w:w="233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</w:tcPr>
        <w:p w:rsidR="00812FB2" w:rsidRPr="00812FB2" w:rsidRDefault="004564BE" w:rsidP="00D44156">
          <w:pPr>
            <w:tabs>
              <w:tab w:val="center" w:pos="4819"/>
              <w:tab w:val="right" w:pos="9071"/>
            </w:tabs>
            <w:suppressAutoHyphens/>
            <w:spacing w:before="40" w:after="40"/>
            <w:jc w:val="center"/>
            <w:rPr>
              <w:rFonts w:ascii="Garamond" w:hAnsi="Garamond"/>
              <w:sz w:val="22"/>
              <w:szCs w:val="20"/>
              <w:lang w:eastAsia="ar-SA"/>
            </w:rPr>
          </w:pPr>
          <w:r>
            <w:rPr>
              <w:rFonts w:ascii="Garamond" w:hAnsi="Garamond"/>
              <w:sz w:val="22"/>
              <w:szCs w:val="20"/>
              <w:lang w:eastAsia="ar-SA"/>
            </w:rPr>
            <w:t xml:space="preserve">Ver. </w:t>
          </w:r>
          <w:r w:rsidR="00855052">
            <w:rPr>
              <w:rFonts w:ascii="Garamond" w:hAnsi="Garamond"/>
              <w:sz w:val="22"/>
              <w:szCs w:val="20"/>
              <w:lang w:eastAsia="ar-SA"/>
            </w:rPr>
            <w:t>1</w:t>
          </w:r>
        </w:p>
      </w:tc>
    </w:tr>
    <w:tr w:rsidR="00812FB2" w:rsidRPr="00812FB2" w:rsidTr="718FCF4C">
      <w:trPr>
        <w:cantSplit/>
      </w:trPr>
      <w:tc>
        <w:tcPr>
          <w:tcW w:w="2410" w:type="dxa"/>
          <w:vMerge/>
          <w:vAlign w:val="center"/>
        </w:tcPr>
        <w:p w:rsidR="00812FB2" w:rsidRPr="00812FB2" w:rsidRDefault="00812FB2" w:rsidP="00812FB2">
          <w:pPr>
            <w:suppressAutoHyphens/>
            <w:rPr>
              <w:rFonts w:ascii="Times New Roman" w:hAnsi="Times New Roman"/>
              <w:lang w:eastAsia="ar-SA"/>
            </w:rPr>
          </w:pPr>
        </w:p>
      </w:tc>
      <w:tc>
        <w:tcPr>
          <w:tcW w:w="5103" w:type="dxa"/>
          <w:vMerge/>
          <w:vAlign w:val="center"/>
        </w:tcPr>
        <w:p w:rsidR="00812FB2" w:rsidRPr="00812FB2" w:rsidRDefault="00812FB2" w:rsidP="00812FB2">
          <w:pPr>
            <w:suppressAutoHyphens/>
            <w:rPr>
              <w:rFonts w:ascii="Times New Roman" w:hAnsi="Times New Roman"/>
              <w:lang w:eastAsia="ar-SA"/>
            </w:rPr>
          </w:pPr>
        </w:p>
      </w:tc>
      <w:tc>
        <w:tcPr>
          <w:tcW w:w="2335" w:type="dxa"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</w:tcPr>
        <w:p w:rsidR="00393189" w:rsidRPr="00393189" w:rsidRDefault="00812FB2" w:rsidP="00393189">
          <w:pPr>
            <w:tabs>
              <w:tab w:val="center" w:pos="4819"/>
              <w:tab w:val="right" w:pos="9071"/>
            </w:tabs>
            <w:suppressAutoHyphens/>
            <w:snapToGrid w:val="0"/>
            <w:spacing w:before="40" w:after="40"/>
            <w:jc w:val="center"/>
            <w:rPr>
              <w:rFonts w:ascii="Century Gothic" w:hAnsi="Century Gothic"/>
              <w:color w:val="2E74B5"/>
              <w:sz w:val="20"/>
              <w:szCs w:val="20"/>
              <w:lang w:eastAsia="ar-SA"/>
            </w:rPr>
          </w:pPr>
          <w:r w:rsidRPr="00812FB2">
            <w:rPr>
              <w:rFonts w:ascii="Century Gothic" w:hAnsi="Century Gothic"/>
              <w:color w:val="2E74B5"/>
              <w:sz w:val="20"/>
              <w:szCs w:val="20"/>
              <w:lang w:eastAsia="ar-SA"/>
            </w:rPr>
            <w:t xml:space="preserve">Pag. </w:t>
          </w:r>
          <w:r w:rsidRPr="00812FB2">
            <w:rPr>
              <w:rFonts w:ascii="Century Gothic" w:hAnsi="Century Gothic"/>
              <w:color w:val="2E74B5"/>
              <w:sz w:val="20"/>
              <w:szCs w:val="20"/>
              <w:lang w:eastAsia="ar-SA"/>
            </w:rPr>
            <w:fldChar w:fldCharType="begin"/>
          </w:r>
          <w:r w:rsidRPr="00812FB2">
            <w:rPr>
              <w:rFonts w:ascii="Century Gothic" w:hAnsi="Century Gothic"/>
              <w:color w:val="2E74B5"/>
              <w:sz w:val="20"/>
              <w:szCs w:val="20"/>
              <w:lang w:eastAsia="ar-SA"/>
            </w:rPr>
            <w:instrText xml:space="preserve"> PAGE </w:instrText>
          </w:r>
          <w:r w:rsidRPr="00812FB2">
            <w:rPr>
              <w:rFonts w:ascii="Century Gothic" w:hAnsi="Century Gothic"/>
              <w:color w:val="2E74B5"/>
              <w:sz w:val="20"/>
              <w:szCs w:val="20"/>
              <w:lang w:eastAsia="ar-SA"/>
            </w:rPr>
            <w:fldChar w:fldCharType="separate"/>
          </w:r>
          <w:r w:rsidR="00447EC6">
            <w:rPr>
              <w:rFonts w:ascii="Century Gothic" w:hAnsi="Century Gothic"/>
              <w:noProof/>
              <w:color w:val="2E74B5"/>
              <w:sz w:val="20"/>
              <w:szCs w:val="20"/>
              <w:lang w:eastAsia="ar-SA"/>
            </w:rPr>
            <w:t>1</w:t>
          </w:r>
          <w:r w:rsidRPr="00812FB2">
            <w:rPr>
              <w:rFonts w:ascii="Century Gothic" w:hAnsi="Century Gothic"/>
              <w:color w:val="2E74B5"/>
              <w:sz w:val="20"/>
              <w:szCs w:val="20"/>
              <w:lang w:eastAsia="ar-SA"/>
            </w:rPr>
            <w:fldChar w:fldCharType="end"/>
          </w:r>
          <w:r w:rsidRPr="00812FB2">
            <w:rPr>
              <w:rFonts w:ascii="Century Gothic" w:hAnsi="Century Gothic"/>
              <w:color w:val="2E74B5"/>
              <w:sz w:val="20"/>
              <w:szCs w:val="20"/>
              <w:lang w:eastAsia="ar-SA"/>
            </w:rPr>
            <w:t xml:space="preserve"> di </w:t>
          </w:r>
          <w:r w:rsidR="00393189">
            <w:rPr>
              <w:rFonts w:ascii="Century Gothic" w:hAnsi="Century Gothic"/>
              <w:color w:val="2E74B5"/>
              <w:sz w:val="20"/>
              <w:szCs w:val="20"/>
              <w:lang w:eastAsia="ar-SA"/>
            </w:rPr>
            <w:t>3</w:t>
          </w:r>
        </w:p>
      </w:tc>
    </w:tr>
  </w:tbl>
  <w:p w:rsidR="00F63675" w:rsidRPr="00F63675" w:rsidRDefault="00F63675" w:rsidP="0037251A">
    <w:pPr>
      <w:pStyle w:val="Intestazione"/>
      <w:spacing w:before="20"/>
      <w:ind w:left="-142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1A2"/>
    <w:multiLevelType w:val="hybridMultilevel"/>
    <w:tmpl w:val="AD9CB82A"/>
    <w:lvl w:ilvl="0" w:tplc="856AC2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17F8"/>
    <w:multiLevelType w:val="hybridMultilevel"/>
    <w:tmpl w:val="52167000"/>
    <w:lvl w:ilvl="0" w:tplc="0B865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67F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84C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61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42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2F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4A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A8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8C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32ED"/>
    <w:multiLevelType w:val="hybridMultilevel"/>
    <w:tmpl w:val="E57A0528"/>
    <w:lvl w:ilvl="0" w:tplc="1026E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85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C66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A0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E2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47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A2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86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26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0BA6"/>
    <w:multiLevelType w:val="hybridMultilevel"/>
    <w:tmpl w:val="99ACD2A0"/>
    <w:lvl w:ilvl="0" w:tplc="4D041E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46FA"/>
    <w:multiLevelType w:val="multilevel"/>
    <w:tmpl w:val="735ABBA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505EC4"/>
    <w:multiLevelType w:val="multilevel"/>
    <w:tmpl w:val="84BCAB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26338"/>
    <w:multiLevelType w:val="hybridMultilevel"/>
    <w:tmpl w:val="405C9324"/>
    <w:lvl w:ilvl="0" w:tplc="601466D4">
      <w:numFmt w:val="bullet"/>
      <w:lvlText w:val="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26C0F"/>
    <w:multiLevelType w:val="hybridMultilevel"/>
    <w:tmpl w:val="A03C8630"/>
    <w:lvl w:ilvl="0" w:tplc="3FCE1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7540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22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EA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AD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6CE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C0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28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21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358A1"/>
    <w:multiLevelType w:val="hybridMultilevel"/>
    <w:tmpl w:val="9EC0D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D581A"/>
    <w:multiLevelType w:val="hybridMultilevel"/>
    <w:tmpl w:val="40067360"/>
    <w:lvl w:ilvl="0" w:tplc="8A242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A7A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9AD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82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AF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26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21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49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66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92EF0"/>
    <w:multiLevelType w:val="hybridMultilevel"/>
    <w:tmpl w:val="D40EAAFA"/>
    <w:lvl w:ilvl="0" w:tplc="D0FE4B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246A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85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E4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65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8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66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06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22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A4B1B"/>
    <w:multiLevelType w:val="multilevel"/>
    <w:tmpl w:val="1538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C69C5"/>
    <w:multiLevelType w:val="hybridMultilevel"/>
    <w:tmpl w:val="153274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46963"/>
    <w:multiLevelType w:val="hybridMultilevel"/>
    <w:tmpl w:val="8AEC019E"/>
    <w:lvl w:ilvl="0" w:tplc="8AD489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BF6D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67E2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65366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09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6C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C8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66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66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83DAF"/>
    <w:multiLevelType w:val="hybridMultilevel"/>
    <w:tmpl w:val="31FAC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70EAA"/>
    <w:multiLevelType w:val="hybridMultilevel"/>
    <w:tmpl w:val="8D5EEFE0"/>
    <w:lvl w:ilvl="0" w:tplc="E502FAFE">
      <w:start w:val="6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C2393"/>
    <w:multiLevelType w:val="hybridMultilevel"/>
    <w:tmpl w:val="DDBE7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C6299"/>
    <w:multiLevelType w:val="hybridMultilevel"/>
    <w:tmpl w:val="A404B44A"/>
    <w:lvl w:ilvl="0" w:tplc="3184F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42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469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26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03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21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0E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E2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4C8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37200"/>
    <w:multiLevelType w:val="hybridMultilevel"/>
    <w:tmpl w:val="5B16D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9518C"/>
    <w:multiLevelType w:val="hybridMultilevel"/>
    <w:tmpl w:val="5EBEFCC8"/>
    <w:lvl w:ilvl="0" w:tplc="601466D4">
      <w:numFmt w:val="bullet"/>
      <w:lvlText w:val="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47A85"/>
    <w:multiLevelType w:val="hybridMultilevel"/>
    <w:tmpl w:val="4230840A"/>
    <w:lvl w:ilvl="0" w:tplc="601466D4">
      <w:numFmt w:val="bullet"/>
      <w:lvlText w:val="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C35A8"/>
    <w:multiLevelType w:val="hybridMultilevel"/>
    <w:tmpl w:val="463E1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85998"/>
    <w:multiLevelType w:val="hybridMultilevel"/>
    <w:tmpl w:val="D9E81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781D"/>
    <w:multiLevelType w:val="hybridMultilevel"/>
    <w:tmpl w:val="65AAA142"/>
    <w:lvl w:ilvl="0" w:tplc="3DB8314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AE2AA0"/>
    <w:multiLevelType w:val="hybridMultilevel"/>
    <w:tmpl w:val="E8FA5026"/>
    <w:lvl w:ilvl="0" w:tplc="601466D4">
      <w:numFmt w:val="bullet"/>
      <w:lvlText w:val=""/>
      <w:lvlJc w:val="left"/>
      <w:pPr>
        <w:ind w:left="1485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DE30534"/>
    <w:multiLevelType w:val="hybridMultilevel"/>
    <w:tmpl w:val="B89A92FE"/>
    <w:lvl w:ilvl="0" w:tplc="3DB831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E3671"/>
    <w:multiLevelType w:val="hybridMultilevel"/>
    <w:tmpl w:val="B23EA444"/>
    <w:lvl w:ilvl="0" w:tplc="3CE0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83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6B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C2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CD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C6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2F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A5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0E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771C0"/>
    <w:multiLevelType w:val="hybridMultilevel"/>
    <w:tmpl w:val="34C84368"/>
    <w:lvl w:ilvl="0" w:tplc="601466D4">
      <w:numFmt w:val="bullet"/>
      <w:lvlText w:val="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A0368"/>
    <w:multiLevelType w:val="hybridMultilevel"/>
    <w:tmpl w:val="3E04965A"/>
    <w:lvl w:ilvl="0" w:tplc="601466D4">
      <w:numFmt w:val="bullet"/>
      <w:lvlText w:val="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679A1"/>
    <w:multiLevelType w:val="hybridMultilevel"/>
    <w:tmpl w:val="9D7E5AD0"/>
    <w:lvl w:ilvl="0" w:tplc="601466D4">
      <w:numFmt w:val="bullet"/>
      <w:lvlText w:val=""/>
      <w:lvlJc w:val="left"/>
      <w:pPr>
        <w:ind w:left="1485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5FF1466"/>
    <w:multiLevelType w:val="multilevel"/>
    <w:tmpl w:val="60BA1FB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37521E"/>
    <w:multiLevelType w:val="hybridMultilevel"/>
    <w:tmpl w:val="37A2B1E4"/>
    <w:lvl w:ilvl="0" w:tplc="2A8CB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21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E9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EF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CC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0C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AB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25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D7DFA"/>
    <w:multiLevelType w:val="hybridMultilevel"/>
    <w:tmpl w:val="432093F6"/>
    <w:lvl w:ilvl="0" w:tplc="601466D4">
      <w:numFmt w:val="bullet"/>
      <w:lvlText w:val="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820E4"/>
    <w:multiLevelType w:val="hybridMultilevel"/>
    <w:tmpl w:val="1BF0087C"/>
    <w:lvl w:ilvl="0" w:tplc="601466D4">
      <w:numFmt w:val="bullet"/>
      <w:lvlText w:val="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969C9"/>
    <w:multiLevelType w:val="hybridMultilevel"/>
    <w:tmpl w:val="FDDEE4F2"/>
    <w:lvl w:ilvl="0" w:tplc="D53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01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C9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89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08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66B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26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A4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C5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1"/>
  </w:num>
  <w:num w:numId="4">
    <w:abstractNumId w:val="7"/>
  </w:num>
  <w:num w:numId="5">
    <w:abstractNumId w:val="10"/>
  </w:num>
  <w:num w:numId="6">
    <w:abstractNumId w:val="26"/>
  </w:num>
  <w:num w:numId="7">
    <w:abstractNumId w:val="2"/>
  </w:num>
  <w:num w:numId="8">
    <w:abstractNumId w:val="13"/>
  </w:num>
  <w:num w:numId="9">
    <w:abstractNumId w:val="34"/>
  </w:num>
  <w:num w:numId="10">
    <w:abstractNumId w:val="1"/>
  </w:num>
  <w:num w:numId="11">
    <w:abstractNumId w:val="21"/>
  </w:num>
  <w:num w:numId="12">
    <w:abstractNumId w:val="3"/>
  </w:num>
  <w:num w:numId="13">
    <w:abstractNumId w:val="4"/>
  </w:num>
  <w:num w:numId="14">
    <w:abstractNumId w:val="12"/>
  </w:num>
  <w:num w:numId="15">
    <w:abstractNumId w:val="28"/>
  </w:num>
  <w:num w:numId="16">
    <w:abstractNumId w:val="33"/>
  </w:num>
  <w:num w:numId="17">
    <w:abstractNumId w:val="19"/>
  </w:num>
  <w:num w:numId="18">
    <w:abstractNumId w:val="32"/>
  </w:num>
  <w:num w:numId="19">
    <w:abstractNumId w:val="27"/>
  </w:num>
  <w:num w:numId="20">
    <w:abstractNumId w:val="20"/>
  </w:num>
  <w:num w:numId="21">
    <w:abstractNumId w:val="24"/>
  </w:num>
  <w:num w:numId="22">
    <w:abstractNumId w:val="29"/>
  </w:num>
  <w:num w:numId="23">
    <w:abstractNumId w:val="6"/>
  </w:num>
  <w:num w:numId="24">
    <w:abstractNumId w:val="16"/>
  </w:num>
  <w:num w:numId="25">
    <w:abstractNumId w:val="14"/>
  </w:num>
  <w:num w:numId="26">
    <w:abstractNumId w:val="0"/>
  </w:num>
  <w:num w:numId="27">
    <w:abstractNumId w:val="23"/>
  </w:num>
  <w:num w:numId="28">
    <w:abstractNumId w:val="30"/>
  </w:num>
  <w:num w:numId="29">
    <w:abstractNumId w:val="25"/>
  </w:num>
  <w:num w:numId="30">
    <w:abstractNumId w:val="15"/>
  </w:num>
  <w:num w:numId="31">
    <w:abstractNumId w:val="22"/>
  </w:num>
  <w:num w:numId="32">
    <w:abstractNumId w:val="18"/>
  </w:num>
  <w:num w:numId="33">
    <w:abstractNumId w:val="11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75"/>
    <w:rsid w:val="0003355B"/>
    <w:rsid w:val="00033F42"/>
    <w:rsid w:val="0003545C"/>
    <w:rsid w:val="000452CC"/>
    <w:rsid w:val="00045682"/>
    <w:rsid w:val="00066A1C"/>
    <w:rsid w:val="00073A0E"/>
    <w:rsid w:val="00081532"/>
    <w:rsid w:val="000916E6"/>
    <w:rsid w:val="000C0740"/>
    <w:rsid w:val="00154F97"/>
    <w:rsid w:val="00182E96"/>
    <w:rsid w:val="00197469"/>
    <w:rsid w:val="001A0F95"/>
    <w:rsid w:val="001A1B10"/>
    <w:rsid w:val="001B19B2"/>
    <w:rsid w:val="001C25D1"/>
    <w:rsid w:val="001D1FC5"/>
    <w:rsid w:val="001D45A9"/>
    <w:rsid w:val="001F4031"/>
    <w:rsid w:val="00216000"/>
    <w:rsid w:val="00216167"/>
    <w:rsid w:val="00265424"/>
    <w:rsid w:val="00283891"/>
    <w:rsid w:val="00283D7F"/>
    <w:rsid w:val="002B2B43"/>
    <w:rsid w:val="002C3895"/>
    <w:rsid w:val="002E0E12"/>
    <w:rsid w:val="002E2089"/>
    <w:rsid w:val="003105AE"/>
    <w:rsid w:val="00317AB4"/>
    <w:rsid w:val="00324F2E"/>
    <w:rsid w:val="00354088"/>
    <w:rsid w:val="00356587"/>
    <w:rsid w:val="00371F63"/>
    <w:rsid w:val="0037251A"/>
    <w:rsid w:val="00393189"/>
    <w:rsid w:val="00393495"/>
    <w:rsid w:val="003E4A2E"/>
    <w:rsid w:val="0041002A"/>
    <w:rsid w:val="004107AA"/>
    <w:rsid w:val="004136B4"/>
    <w:rsid w:val="004464B9"/>
    <w:rsid w:val="00447EC6"/>
    <w:rsid w:val="004564BE"/>
    <w:rsid w:val="00491C7B"/>
    <w:rsid w:val="004A0913"/>
    <w:rsid w:val="004E388B"/>
    <w:rsid w:val="004E7656"/>
    <w:rsid w:val="004F4276"/>
    <w:rsid w:val="0051244F"/>
    <w:rsid w:val="00514F10"/>
    <w:rsid w:val="00532ADB"/>
    <w:rsid w:val="005411D7"/>
    <w:rsid w:val="00564355"/>
    <w:rsid w:val="0057014F"/>
    <w:rsid w:val="00596B2B"/>
    <w:rsid w:val="005A6230"/>
    <w:rsid w:val="005B3600"/>
    <w:rsid w:val="005D094E"/>
    <w:rsid w:val="005D6E9F"/>
    <w:rsid w:val="005ED44E"/>
    <w:rsid w:val="00650439"/>
    <w:rsid w:val="006627AE"/>
    <w:rsid w:val="006A2582"/>
    <w:rsid w:val="006A6D4A"/>
    <w:rsid w:val="006C0FF0"/>
    <w:rsid w:val="006F1B9D"/>
    <w:rsid w:val="006F7A51"/>
    <w:rsid w:val="007176A7"/>
    <w:rsid w:val="00727BB7"/>
    <w:rsid w:val="00743FC7"/>
    <w:rsid w:val="0075144A"/>
    <w:rsid w:val="00755F85"/>
    <w:rsid w:val="0076099A"/>
    <w:rsid w:val="0076676B"/>
    <w:rsid w:val="00785A8D"/>
    <w:rsid w:val="007A619E"/>
    <w:rsid w:val="007A6EDD"/>
    <w:rsid w:val="007C6987"/>
    <w:rsid w:val="007F768E"/>
    <w:rsid w:val="007F7EA8"/>
    <w:rsid w:val="00807707"/>
    <w:rsid w:val="00812997"/>
    <w:rsid w:val="00812FB2"/>
    <w:rsid w:val="00821C7B"/>
    <w:rsid w:val="00822B6A"/>
    <w:rsid w:val="008501DF"/>
    <w:rsid w:val="00855052"/>
    <w:rsid w:val="00861A29"/>
    <w:rsid w:val="008748D4"/>
    <w:rsid w:val="00877390"/>
    <w:rsid w:val="008906D2"/>
    <w:rsid w:val="008D2869"/>
    <w:rsid w:val="008D393E"/>
    <w:rsid w:val="008E3BE4"/>
    <w:rsid w:val="00901EE7"/>
    <w:rsid w:val="009205E2"/>
    <w:rsid w:val="00954046"/>
    <w:rsid w:val="0098031F"/>
    <w:rsid w:val="00994470"/>
    <w:rsid w:val="009A7380"/>
    <w:rsid w:val="00A108ED"/>
    <w:rsid w:val="00A1244A"/>
    <w:rsid w:val="00A7166B"/>
    <w:rsid w:val="00A81548"/>
    <w:rsid w:val="00A86708"/>
    <w:rsid w:val="00AA0831"/>
    <w:rsid w:val="00AA714A"/>
    <w:rsid w:val="00AB1CA8"/>
    <w:rsid w:val="00AC00DD"/>
    <w:rsid w:val="00AD3BD6"/>
    <w:rsid w:val="00AD5716"/>
    <w:rsid w:val="00AE6E6D"/>
    <w:rsid w:val="00B03094"/>
    <w:rsid w:val="00B0414E"/>
    <w:rsid w:val="00BB23BE"/>
    <w:rsid w:val="00BB7E7A"/>
    <w:rsid w:val="00BC5255"/>
    <w:rsid w:val="00BC57F2"/>
    <w:rsid w:val="00BC7185"/>
    <w:rsid w:val="00BE6BFE"/>
    <w:rsid w:val="00BF0CF2"/>
    <w:rsid w:val="00BF4327"/>
    <w:rsid w:val="00C0386E"/>
    <w:rsid w:val="00C05A57"/>
    <w:rsid w:val="00C21016"/>
    <w:rsid w:val="00C36D9F"/>
    <w:rsid w:val="00C3D48D"/>
    <w:rsid w:val="00C41851"/>
    <w:rsid w:val="00C456B7"/>
    <w:rsid w:val="00C67F4D"/>
    <w:rsid w:val="00C70E4D"/>
    <w:rsid w:val="00C758CA"/>
    <w:rsid w:val="00C914E6"/>
    <w:rsid w:val="00C9553B"/>
    <w:rsid w:val="00CA26E2"/>
    <w:rsid w:val="00D15126"/>
    <w:rsid w:val="00D22A31"/>
    <w:rsid w:val="00D44156"/>
    <w:rsid w:val="00DB617A"/>
    <w:rsid w:val="00DD1097"/>
    <w:rsid w:val="00DD5B3E"/>
    <w:rsid w:val="00E164BF"/>
    <w:rsid w:val="00E41941"/>
    <w:rsid w:val="00E43C6A"/>
    <w:rsid w:val="00E466A0"/>
    <w:rsid w:val="00E50FFE"/>
    <w:rsid w:val="00E56B0D"/>
    <w:rsid w:val="00E748BF"/>
    <w:rsid w:val="00E96FAA"/>
    <w:rsid w:val="00EB2B91"/>
    <w:rsid w:val="00EB4323"/>
    <w:rsid w:val="00EF4C26"/>
    <w:rsid w:val="00F0027E"/>
    <w:rsid w:val="00F05227"/>
    <w:rsid w:val="00F32D0A"/>
    <w:rsid w:val="00F417CF"/>
    <w:rsid w:val="00F51769"/>
    <w:rsid w:val="00F63675"/>
    <w:rsid w:val="00F731A5"/>
    <w:rsid w:val="00FA4156"/>
    <w:rsid w:val="00FC101E"/>
    <w:rsid w:val="02142A34"/>
    <w:rsid w:val="0269BE07"/>
    <w:rsid w:val="028A6DE7"/>
    <w:rsid w:val="02E010BC"/>
    <w:rsid w:val="034163A3"/>
    <w:rsid w:val="03B9ED5C"/>
    <w:rsid w:val="04059394"/>
    <w:rsid w:val="043885D2"/>
    <w:rsid w:val="0464F32B"/>
    <w:rsid w:val="04C7B071"/>
    <w:rsid w:val="053D524A"/>
    <w:rsid w:val="056C4C40"/>
    <w:rsid w:val="05BA4C45"/>
    <w:rsid w:val="05E2A08D"/>
    <w:rsid w:val="06650387"/>
    <w:rsid w:val="066A8443"/>
    <w:rsid w:val="06BE8AFA"/>
    <w:rsid w:val="0716F82F"/>
    <w:rsid w:val="075B6528"/>
    <w:rsid w:val="076126D0"/>
    <w:rsid w:val="07743669"/>
    <w:rsid w:val="0795C1F4"/>
    <w:rsid w:val="07A3E5A7"/>
    <w:rsid w:val="07CF1EA9"/>
    <w:rsid w:val="08043591"/>
    <w:rsid w:val="086872B7"/>
    <w:rsid w:val="089BCE2C"/>
    <w:rsid w:val="08B44FA4"/>
    <w:rsid w:val="08DD1816"/>
    <w:rsid w:val="08EB7958"/>
    <w:rsid w:val="08F5B81D"/>
    <w:rsid w:val="0937C478"/>
    <w:rsid w:val="09700536"/>
    <w:rsid w:val="09E7D0EC"/>
    <w:rsid w:val="0A0B70CD"/>
    <w:rsid w:val="0A94BB69"/>
    <w:rsid w:val="0B204621"/>
    <w:rsid w:val="0B29A6E7"/>
    <w:rsid w:val="0B72E326"/>
    <w:rsid w:val="0BBA2F03"/>
    <w:rsid w:val="0C7A12E6"/>
    <w:rsid w:val="0CAD2F23"/>
    <w:rsid w:val="0D5FF21E"/>
    <w:rsid w:val="0D9986C0"/>
    <w:rsid w:val="0DCD413B"/>
    <w:rsid w:val="0DCD99A6"/>
    <w:rsid w:val="0E268C61"/>
    <w:rsid w:val="0E834161"/>
    <w:rsid w:val="0FE2FF8E"/>
    <w:rsid w:val="102F4879"/>
    <w:rsid w:val="1039EF38"/>
    <w:rsid w:val="1078C10A"/>
    <w:rsid w:val="10AA853D"/>
    <w:rsid w:val="10E56749"/>
    <w:rsid w:val="113B15F6"/>
    <w:rsid w:val="1141003F"/>
    <w:rsid w:val="120623A8"/>
    <w:rsid w:val="12606598"/>
    <w:rsid w:val="12B552B1"/>
    <w:rsid w:val="12EA9CED"/>
    <w:rsid w:val="13992FEE"/>
    <w:rsid w:val="14053CDC"/>
    <w:rsid w:val="14DFC03A"/>
    <w:rsid w:val="1510BEA4"/>
    <w:rsid w:val="1513A164"/>
    <w:rsid w:val="15C35128"/>
    <w:rsid w:val="163EDB45"/>
    <w:rsid w:val="16843441"/>
    <w:rsid w:val="168DD975"/>
    <w:rsid w:val="16907DC5"/>
    <w:rsid w:val="16C36E28"/>
    <w:rsid w:val="16E788C5"/>
    <w:rsid w:val="16F2E914"/>
    <w:rsid w:val="170343D3"/>
    <w:rsid w:val="1713019A"/>
    <w:rsid w:val="171571AD"/>
    <w:rsid w:val="1716FEA4"/>
    <w:rsid w:val="175DB4BE"/>
    <w:rsid w:val="17F44044"/>
    <w:rsid w:val="1862E9E8"/>
    <w:rsid w:val="18916720"/>
    <w:rsid w:val="1893D206"/>
    <w:rsid w:val="191ADCFA"/>
    <w:rsid w:val="1983AF9C"/>
    <w:rsid w:val="1996B5AF"/>
    <w:rsid w:val="1A63AD71"/>
    <w:rsid w:val="1A749C57"/>
    <w:rsid w:val="1AF16836"/>
    <w:rsid w:val="1B75BDF3"/>
    <w:rsid w:val="1BD6D830"/>
    <w:rsid w:val="1BDDED2B"/>
    <w:rsid w:val="1C168298"/>
    <w:rsid w:val="1C1BA325"/>
    <w:rsid w:val="1C1CAEEE"/>
    <w:rsid w:val="1C85C4D8"/>
    <w:rsid w:val="1D01AB77"/>
    <w:rsid w:val="1D0660DC"/>
    <w:rsid w:val="1D6E174F"/>
    <w:rsid w:val="1D812584"/>
    <w:rsid w:val="1D8EB914"/>
    <w:rsid w:val="1D8F06B8"/>
    <w:rsid w:val="1DA71D84"/>
    <w:rsid w:val="1DC31A51"/>
    <w:rsid w:val="1DFC4021"/>
    <w:rsid w:val="1EAAC1AD"/>
    <w:rsid w:val="1ED65A8F"/>
    <w:rsid w:val="1F5831A7"/>
    <w:rsid w:val="1F5EAF94"/>
    <w:rsid w:val="1F856A77"/>
    <w:rsid w:val="1F92E91F"/>
    <w:rsid w:val="1F9BDE7C"/>
    <w:rsid w:val="200FF50C"/>
    <w:rsid w:val="216042D0"/>
    <w:rsid w:val="216C48AF"/>
    <w:rsid w:val="2195F664"/>
    <w:rsid w:val="21FFC15A"/>
    <w:rsid w:val="223AD52C"/>
    <w:rsid w:val="22A39AF4"/>
    <w:rsid w:val="22F96B91"/>
    <w:rsid w:val="233D6F7D"/>
    <w:rsid w:val="2357B3E1"/>
    <w:rsid w:val="2373E87E"/>
    <w:rsid w:val="23A29ED3"/>
    <w:rsid w:val="23C014B2"/>
    <w:rsid w:val="23F98C48"/>
    <w:rsid w:val="24222884"/>
    <w:rsid w:val="244FC556"/>
    <w:rsid w:val="246CD411"/>
    <w:rsid w:val="246F7BB2"/>
    <w:rsid w:val="250DDA4A"/>
    <w:rsid w:val="25345E34"/>
    <w:rsid w:val="256A7BCE"/>
    <w:rsid w:val="25D81E31"/>
    <w:rsid w:val="2601D96D"/>
    <w:rsid w:val="262DAA83"/>
    <w:rsid w:val="2661CFEB"/>
    <w:rsid w:val="2689FCC6"/>
    <w:rsid w:val="269980A2"/>
    <w:rsid w:val="26DE01CE"/>
    <w:rsid w:val="2734FE56"/>
    <w:rsid w:val="2738FA9E"/>
    <w:rsid w:val="277FDF0D"/>
    <w:rsid w:val="278AB0C9"/>
    <w:rsid w:val="278DD5C5"/>
    <w:rsid w:val="27ACA29C"/>
    <w:rsid w:val="282A0A01"/>
    <w:rsid w:val="2873899F"/>
    <w:rsid w:val="28C37539"/>
    <w:rsid w:val="28DCA679"/>
    <w:rsid w:val="28FC9B82"/>
    <w:rsid w:val="292C6920"/>
    <w:rsid w:val="293A7FF1"/>
    <w:rsid w:val="29CAA66F"/>
    <w:rsid w:val="29FE3B49"/>
    <w:rsid w:val="29FE7FB3"/>
    <w:rsid w:val="2A0A07C3"/>
    <w:rsid w:val="2A161139"/>
    <w:rsid w:val="2A24DDBE"/>
    <w:rsid w:val="2A2C3196"/>
    <w:rsid w:val="2A2E114B"/>
    <w:rsid w:val="2A8824A6"/>
    <w:rsid w:val="2AB61140"/>
    <w:rsid w:val="2B2A05A7"/>
    <w:rsid w:val="2B7BF239"/>
    <w:rsid w:val="2BA988C5"/>
    <w:rsid w:val="2BC36D58"/>
    <w:rsid w:val="2C0D1FE1"/>
    <w:rsid w:val="2C31158F"/>
    <w:rsid w:val="2C597B5A"/>
    <w:rsid w:val="2C74FD27"/>
    <w:rsid w:val="2C909DBE"/>
    <w:rsid w:val="2C9EC51B"/>
    <w:rsid w:val="2CC4F754"/>
    <w:rsid w:val="2CD835B9"/>
    <w:rsid w:val="2D2B9B87"/>
    <w:rsid w:val="2DEAF493"/>
    <w:rsid w:val="2F1E282B"/>
    <w:rsid w:val="2F68FCFA"/>
    <w:rsid w:val="2F96BA92"/>
    <w:rsid w:val="309A134A"/>
    <w:rsid w:val="30B84C7C"/>
    <w:rsid w:val="30CE1548"/>
    <w:rsid w:val="30E9053F"/>
    <w:rsid w:val="3100CEB0"/>
    <w:rsid w:val="31209292"/>
    <w:rsid w:val="31218569"/>
    <w:rsid w:val="313F47AF"/>
    <w:rsid w:val="31610B17"/>
    <w:rsid w:val="319FAAB8"/>
    <w:rsid w:val="31B98B0D"/>
    <w:rsid w:val="31CD5557"/>
    <w:rsid w:val="31D342E6"/>
    <w:rsid w:val="323AFA81"/>
    <w:rsid w:val="323D36E6"/>
    <w:rsid w:val="32F72ADF"/>
    <w:rsid w:val="331363E9"/>
    <w:rsid w:val="3316BD73"/>
    <w:rsid w:val="337A5D7E"/>
    <w:rsid w:val="33CFDDF7"/>
    <w:rsid w:val="343BC96E"/>
    <w:rsid w:val="34495093"/>
    <w:rsid w:val="344C2779"/>
    <w:rsid w:val="3454A7A4"/>
    <w:rsid w:val="3455E674"/>
    <w:rsid w:val="34C42277"/>
    <w:rsid w:val="34CA2D4B"/>
    <w:rsid w:val="34D38FB1"/>
    <w:rsid w:val="34E5EADE"/>
    <w:rsid w:val="35180DC6"/>
    <w:rsid w:val="354AADF7"/>
    <w:rsid w:val="3558F800"/>
    <w:rsid w:val="35A9C726"/>
    <w:rsid w:val="3648101A"/>
    <w:rsid w:val="3686C66E"/>
    <w:rsid w:val="36F049DD"/>
    <w:rsid w:val="36F74B70"/>
    <w:rsid w:val="36FC02BF"/>
    <w:rsid w:val="370D4494"/>
    <w:rsid w:val="37130B2A"/>
    <w:rsid w:val="37B458F4"/>
    <w:rsid w:val="3806DDC9"/>
    <w:rsid w:val="385BE5E1"/>
    <w:rsid w:val="386C6E72"/>
    <w:rsid w:val="3898C815"/>
    <w:rsid w:val="389D71BB"/>
    <w:rsid w:val="38B72C94"/>
    <w:rsid w:val="38B79C8D"/>
    <w:rsid w:val="38BB317C"/>
    <w:rsid w:val="38D7F463"/>
    <w:rsid w:val="38E811D2"/>
    <w:rsid w:val="39301CE4"/>
    <w:rsid w:val="39ED43D0"/>
    <w:rsid w:val="3AC77185"/>
    <w:rsid w:val="3ACF0438"/>
    <w:rsid w:val="3B02E558"/>
    <w:rsid w:val="3B43095D"/>
    <w:rsid w:val="3B4E5DF9"/>
    <w:rsid w:val="3B842DF8"/>
    <w:rsid w:val="3B84C78B"/>
    <w:rsid w:val="3BB45D9C"/>
    <w:rsid w:val="3C2A297F"/>
    <w:rsid w:val="3C538A57"/>
    <w:rsid w:val="3CB36355"/>
    <w:rsid w:val="3CE4BB3F"/>
    <w:rsid w:val="3CF864C6"/>
    <w:rsid w:val="3D139EDA"/>
    <w:rsid w:val="3D2BCE0C"/>
    <w:rsid w:val="3D326D2D"/>
    <w:rsid w:val="3DD5480B"/>
    <w:rsid w:val="3DF6927D"/>
    <w:rsid w:val="3E4E1A4A"/>
    <w:rsid w:val="3E6E1574"/>
    <w:rsid w:val="3E7ACC5D"/>
    <w:rsid w:val="3ECECD51"/>
    <w:rsid w:val="3F4276C2"/>
    <w:rsid w:val="3FA160B0"/>
    <w:rsid w:val="3FBE3623"/>
    <w:rsid w:val="40AB20EE"/>
    <w:rsid w:val="40C3DE80"/>
    <w:rsid w:val="40EA8240"/>
    <w:rsid w:val="41080B23"/>
    <w:rsid w:val="418138E7"/>
    <w:rsid w:val="4227B843"/>
    <w:rsid w:val="423028AA"/>
    <w:rsid w:val="42449E05"/>
    <w:rsid w:val="426625E3"/>
    <w:rsid w:val="428A48BA"/>
    <w:rsid w:val="42C15DD6"/>
    <w:rsid w:val="42CD6F9F"/>
    <w:rsid w:val="4399AF84"/>
    <w:rsid w:val="4484DE67"/>
    <w:rsid w:val="44A63B4F"/>
    <w:rsid w:val="44CEF51F"/>
    <w:rsid w:val="454546FD"/>
    <w:rsid w:val="45AE5CCB"/>
    <w:rsid w:val="45CCCB33"/>
    <w:rsid w:val="461BD519"/>
    <w:rsid w:val="462A77A4"/>
    <w:rsid w:val="464389E9"/>
    <w:rsid w:val="46DCACFB"/>
    <w:rsid w:val="4720378E"/>
    <w:rsid w:val="472DE803"/>
    <w:rsid w:val="473DDF0C"/>
    <w:rsid w:val="47893D8D"/>
    <w:rsid w:val="47967141"/>
    <w:rsid w:val="47A497E4"/>
    <w:rsid w:val="47B7DAEF"/>
    <w:rsid w:val="47BDD5B4"/>
    <w:rsid w:val="4837C000"/>
    <w:rsid w:val="485FD014"/>
    <w:rsid w:val="486174D7"/>
    <w:rsid w:val="493A6270"/>
    <w:rsid w:val="4985F14B"/>
    <w:rsid w:val="49FE12FF"/>
    <w:rsid w:val="4A0E5A90"/>
    <w:rsid w:val="4A2E3141"/>
    <w:rsid w:val="4ABFDC4F"/>
    <w:rsid w:val="4B5E4159"/>
    <w:rsid w:val="4B6B5E99"/>
    <w:rsid w:val="4B8F371A"/>
    <w:rsid w:val="4C6FC6CD"/>
    <w:rsid w:val="4C790FC2"/>
    <w:rsid w:val="4D32EF7B"/>
    <w:rsid w:val="4D4F646C"/>
    <w:rsid w:val="4DE53851"/>
    <w:rsid w:val="4E2AEC29"/>
    <w:rsid w:val="4E2AFD0C"/>
    <w:rsid w:val="4EA788EF"/>
    <w:rsid w:val="4F397565"/>
    <w:rsid w:val="4F4BAA83"/>
    <w:rsid w:val="503F558C"/>
    <w:rsid w:val="505511DC"/>
    <w:rsid w:val="505F0A2F"/>
    <w:rsid w:val="51D9CD8F"/>
    <w:rsid w:val="51FA0FAD"/>
    <w:rsid w:val="52274DB1"/>
    <w:rsid w:val="525E293B"/>
    <w:rsid w:val="52814355"/>
    <w:rsid w:val="536B4E55"/>
    <w:rsid w:val="53918229"/>
    <w:rsid w:val="5395D451"/>
    <w:rsid w:val="53ACBD8F"/>
    <w:rsid w:val="54D43EDF"/>
    <w:rsid w:val="54D5B90F"/>
    <w:rsid w:val="54DC831B"/>
    <w:rsid w:val="54E03028"/>
    <w:rsid w:val="553F2CB9"/>
    <w:rsid w:val="55705201"/>
    <w:rsid w:val="55743669"/>
    <w:rsid w:val="55D86F1F"/>
    <w:rsid w:val="5674DD12"/>
    <w:rsid w:val="568E0B29"/>
    <w:rsid w:val="56DB8486"/>
    <w:rsid w:val="5702B4D0"/>
    <w:rsid w:val="57355663"/>
    <w:rsid w:val="577CBBB9"/>
    <w:rsid w:val="5780329F"/>
    <w:rsid w:val="57A359A0"/>
    <w:rsid w:val="57BA9C0A"/>
    <w:rsid w:val="57CA9613"/>
    <w:rsid w:val="58436458"/>
    <w:rsid w:val="5861A77E"/>
    <w:rsid w:val="589E5341"/>
    <w:rsid w:val="58A570EA"/>
    <w:rsid w:val="58B1D922"/>
    <w:rsid w:val="58B97AB8"/>
    <w:rsid w:val="58DF78E3"/>
    <w:rsid w:val="5922398B"/>
    <w:rsid w:val="595DA231"/>
    <w:rsid w:val="5967776F"/>
    <w:rsid w:val="5980CD21"/>
    <w:rsid w:val="59936BFB"/>
    <w:rsid w:val="59BB2FED"/>
    <w:rsid w:val="5A0A0AB3"/>
    <w:rsid w:val="5A11AE89"/>
    <w:rsid w:val="5A20ABFA"/>
    <w:rsid w:val="5A2CDC01"/>
    <w:rsid w:val="5AB637D3"/>
    <w:rsid w:val="5AB737B1"/>
    <w:rsid w:val="5B4979FC"/>
    <w:rsid w:val="5B67BA56"/>
    <w:rsid w:val="5BA6F174"/>
    <w:rsid w:val="5BAC917D"/>
    <w:rsid w:val="5C8C9610"/>
    <w:rsid w:val="5CDFADDB"/>
    <w:rsid w:val="5D11ECA1"/>
    <w:rsid w:val="5D1D1D13"/>
    <w:rsid w:val="5D308424"/>
    <w:rsid w:val="5D58A5DB"/>
    <w:rsid w:val="5DE967E3"/>
    <w:rsid w:val="5E1ED593"/>
    <w:rsid w:val="5EA128AA"/>
    <w:rsid w:val="5EBF3ED2"/>
    <w:rsid w:val="5F2B18EB"/>
    <w:rsid w:val="5F7DD2C1"/>
    <w:rsid w:val="5FECDDB0"/>
    <w:rsid w:val="5FEDA7F9"/>
    <w:rsid w:val="602FE8D1"/>
    <w:rsid w:val="605634CC"/>
    <w:rsid w:val="60EAB39A"/>
    <w:rsid w:val="61192977"/>
    <w:rsid w:val="61981018"/>
    <w:rsid w:val="61CE84D2"/>
    <w:rsid w:val="62400886"/>
    <w:rsid w:val="6247274A"/>
    <w:rsid w:val="62592A0C"/>
    <w:rsid w:val="6290E3C2"/>
    <w:rsid w:val="62940F0D"/>
    <w:rsid w:val="644E7AAE"/>
    <w:rsid w:val="649EBCD4"/>
    <w:rsid w:val="64ADE912"/>
    <w:rsid w:val="64DAEAE1"/>
    <w:rsid w:val="650C5181"/>
    <w:rsid w:val="6592FBCB"/>
    <w:rsid w:val="65AD65A2"/>
    <w:rsid w:val="65C48604"/>
    <w:rsid w:val="6608127A"/>
    <w:rsid w:val="66864D05"/>
    <w:rsid w:val="6696A86D"/>
    <w:rsid w:val="66FE2679"/>
    <w:rsid w:val="673211C2"/>
    <w:rsid w:val="67516A6C"/>
    <w:rsid w:val="67DB4835"/>
    <w:rsid w:val="680E7DF8"/>
    <w:rsid w:val="68BD702B"/>
    <w:rsid w:val="693464DD"/>
    <w:rsid w:val="694E944D"/>
    <w:rsid w:val="6A1A03FA"/>
    <w:rsid w:val="6A281B16"/>
    <w:rsid w:val="6A58B0BC"/>
    <w:rsid w:val="6AD3AFBD"/>
    <w:rsid w:val="6B0B4376"/>
    <w:rsid w:val="6B2E4C07"/>
    <w:rsid w:val="6B5D4AA6"/>
    <w:rsid w:val="6B8560DD"/>
    <w:rsid w:val="6B8A6AED"/>
    <w:rsid w:val="6BED713B"/>
    <w:rsid w:val="6C1837CF"/>
    <w:rsid w:val="6C234900"/>
    <w:rsid w:val="6C476363"/>
    <w:rsid w:val="6C71D475"/>
    <w:rsid w:val="6CDBBC52"/>
    <w:rsid w:val="6CF7F926"/>
    <w:rsid w:val="6D1CA239"/>
    <w:rsid w:val="6D2B630D"/>
    <w:rsid w:val="6D734E13"/>
    <w:rsid w:val="6D964219"/>
    <w:rsid w:val="6DAACF4B"/>
    <w:rsid w:val="6DCFE489"/>
    <w:rsid w:val="6E0A77C4"/>
    <w:rsid w:val="6E96F730"/>
    <w:rsid w:val="6E9778E2"/>
    <w:rsid w:val="6EF0B503"/>
    <w:rsid w:val="6EF3DE9A"/>
    <w:rsid w:val="6F486311"/>
    <w:rsid w:val="6F68B99B"/>
    <w:rsid w:val="6FBC9A96"/>
    <w:rsid w:val="7052CC74"/>
    <w:rsid w:val="70754658"/>
    <w:rsid w:val="7091589B"/>
    <w:rsid w:val="70E6DBFE"/>
    <w:rsid w:val="70FF367B"/>
    <w:rsid w:val="7114FFA6"/>
    <w:rsid w:val="715FC1BD"/>
    <w:rsid w:val="718FCF4C"/>
    <w:rsid w:val="71A1C16B"/>
    <w:rsid w:val="71DA5075"/>
    <w:rsid w:val="72A63ADB"/>
    <w:rsid w:val="72A92880"/>
    <w:rsid w:val="72FCC832"/>
    <w:rsid w:val="7316235D"/>
    <w:rsid w:val="73486F79"/>
    <w:rsid w:val="739D4800"/>
    <w:rsid w:val="73C68B5F"/>
    <w:rsid w:val="74443295"/>
    <w:rsid w:val="746B3CC2"/>
    <w:rsid w:val="74783651"/>
    <w:rsid w:val="749EFDC0"/>
    <w:rsid w:val="74C13F84"/>
    <w:rsid w:val="74EF06E9"/>
    <w:rsid w:val="75448FF8"/>
    <w:rsid w:val="755D0D6E"/>
    <w:rsid w:val="761F4A37"/>
    <w:rsid w:val="764C2776"/>
    <w:rsid w:val="76C0F116"/>
    <w:rsid w:val="77A28332"/>
    <w:rsid w:val="77AEBE91"/>
    <w:rsid w:val="77B293AB"/>
    <w:rsid w:val="7808BB03"/>
    <w:rsid w:val="78259630"/>
    <w:rsid w:val="784FDAD5"/>
    <w:rsid w:val="78816D5E"/>
    <w:rsid w:val="78A826FF"/>
    <w:rsid w:val="79709E26"/>
    <w:rsid w:val="79774C3A"/>
    <w:rsid w:val="7A285890"/>
    <w:rsid w:val="7A7CDB1E"/>
    <w:rsid w:val="7A92CBC3"/>
    <w:rsid w:val="7B321766"/>
    <w:rsid w:val="7B925A4B"/>
    <w:rsid w:val="7BC32D21"/>
    <w:rsid w:val="7BFBFCA8"/>
    <w:rsid w:val="7C9E7645"/>
    <w:rsid w:val="7CE62AB1"/>
    <w:rsid w:val="7D588D9D"/>
    <w:rsid w:val="7DD212CB"/>
    <w:rsid w:val="7E4BB8EA"/>
    <w:rsid w:val="7E4E3FF5"/>
    <w:rsid w:val="7E745887"/>
    <w:rsid w:val="7ED4F39E"/>
    <w:rsid w:val="7F0AC40C"/>
    <w:rsid w:val="7F358855"/>
    <w:rsid w:val="7F6C97AC"/>
    <w:rsid w:val="7F825333"/>
    <w:rsid w:val="7FC4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F6672D-AC6B-48ED-92B3-BC252730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2582"/>
    <w:pPr>
      <w:spacing w:after="0" w:line="240" w:lineRule="auto"/>
    </w:pPr>
    <w:rPr>
      <w:rFonts w:ascii="Trade Gothic LT Std" w:eastAsia="Times New Roman" w:hAnsi="Trade Gothic LT Std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67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675"/>
  </w:style>
  <w:style w:type="paragraph" w:styleId="Pidipagina">
    <w:name w:val="footer"/>
    <w:basedOn w:val="Normale"/>
    <w:link w:val="PidipaginaCarattere"/>
    <w:uiPriority w:val="99"/>
    <w:unhideWhenUsed/>
    <w:rsid w:val="00F6367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6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6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675"/>
    <w:rPr>
      <w:rFonts w:ascii="Segoe UI" w:hAnsi="Segoe UI" w:cs="Segoe UI"/>
      <w:sz w:val="18"/>
      <w:szCs w:val="18"/>
    </w:rPr>
  </w:style>
  <w:style w:type="paragraph" w:customStyle="1" w:styleId="Oggetto">
    <w:name w:val="Oggetto"/>
    <w:basedOn w:val="Normale"/>
    <w:rsid w:val="006A2582"/>
    <w:rPr>
      <w:b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6A25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12997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1002A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normaltextrun">
    <w:name w:val="normaltextrun"/>
    <w:basedOn w:val="Carpredefinitoparagrafo"/>
    <w:rsid w:val="00066A1C"/>
  </w:style>
  <w:style w:type="character" w:customStyle="1" w:styleId="apple-converted-space">
    <w:name w:val="apple-converted-space"/>
    <w:basedOn w:val="Carpredefinitoparagrafo"/>
    <w:rsid w:val="00C9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D822-A81E-4026-BB62-A7CD14D7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Scaglia</dc:creator>
  <cp:keywords/>
  <dc:description/>
  <cp:lastModifiedBy>Pollio Alessandro</cp:lastModifiedBy>
  <cp:revision>2</cp:revision>
  <cp:lastPrinted>2017-06-22T13:27:00Z</cp:lastPrinted>
  <dcterms:created xsi:type="dcterms:W3CDTF">2020-04-22T06:47:00Z</dcterms:created>
  <dcterms:modified xsi:type="dcterms:W3CDTF">2020-04-22T06:47:00Z</dcterms:modified>
</cp:coreProperties>
</file>